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5E07A" w14:textId="269B1CF2" w:rsidR="00A92D87" w:rsidRDefault="00A92D87" w:rsidP="00D4682F">
      <w:pPr>
        <w:pBdr>
          <w:bottom w:val="single" w:sz="4" w:space="1" w:color="auto"/>
        </w:pBdr>
        <w:spacing w:after="0" w:line="240" w:lineRule="atLeast"/>
        <w:rPr>
          <w:rFonts w:eastAsia="Times New Roman" w:cstheme="minorHAnsi"/>
          <w:b/>
          <w:bCs/>
          <w:color w:val="FF0000"/>
          <w:sz w:val="24"/>
          <w:szCs w:val="24"/>
        </w:rPr>
      </w:pPr>
      <w:r w:rsidRPr="00D4682F">
        <w:rPr>
          <w:rFonts w:eastAsia="Times New Roman" w:cstheme="minorHAnsi"/>
          <w:b/>
          <w:bCs/>
          <w:color w:val="FF0000"/>
          <w:sz w:val="24"/>
          <w:szCs w:val="24"/>
        </w:rPr>
        <w:t>ECON 103: Sources of Long-term Economic Growth</w:t>
      </w:r>
    </w:p>
    <w:p w14:paraId="27B24064" w14:textId="77777777" w:rsidR="00D4682F" w:rsidRPr="00D4682F" w:rsidRDefault="00D4682F" w:rsidP="00D4682F">
      <w:pPr>
        <w:pBdr>
          <w:bottom w:val="single" w:sz="4" w:space="1" w:color="auto"/>
        </w:pBdr>
        <w:spacing w:after="0" w:line="240" w:lineRule="atLeast"/>
        <w:rPr>
          <w:rFonts w:eastAsia="Times New Roman" w:cstheme="minorHAnsi"/>
          <w:color w:val="FF0000"/>
          <w:sz w:val="12"/>
          <w:szCs w:val="12"/>
        </w:rPr>
      </w:pPr>
    </w:p>
    <w:p w14:paraId="5751B2C9" w14:textId="77777777" w:rsidR="00A92D87" w:rsidRPr="00017C0A" w:rsidRDefault="00A92D87" w:rsidP="00FE3942">
      <w:pPr>
        <w:spacing w:before="480" w:after="274" w:line="240" w:lineRule="atLeast"/>
        <w:rPr>
          <w:rFonts w:eastAsia="Times New Roman" w:cstheme="minorHAnsi"/>
          <w:color w:val="000000"/>
          <w:sz w:val="27"/>
          <w:szCs w:val="27"/>
        </w:rPr>
      </w:pPr>
      <w:r w:rsidRPr="00017C0A">
        <w:rPr>
          <w:rFonts w:eastAsia="Times New Roman" w:cstheme="minorHAnsi"/>
          <w:b/>
          <w:bCs/>
          <w:color w:val="000000"/>
          <w:sz w:val="24"/>
          <w:szCs w:val="24"/>
          <w:u w:val="single"/>
        </w:rPr>
        <w:t>Purpose:</w:t>
      </w:r>
    </w:p>
    <w:p w14:paraId="7444BCA2" w14:textId="21E33B28" w:rsidR="00A92D87" w:rsidRPr="00017C0A" w:rsidRDefault="00A92D87" w:rsidP="00A92D87">
      <w:pPr>
        <w:spacing w:before="274" w:after="274" w:line="240" w:lineRule="atLeast"/>
        <w:rPr>
          <w:rFonts w:eastAsia="Times New Roman" w:cstheme="minorHAnsi"/>
          <w:color w:val="000000"/>
          <w:sz w:val="27"/>
          <w:szCs w:val="27"/>
        </w:rPr>
      </w:pPr>
      <w:r w:rsidRPr="00017C0A">
        <w:rPr>
          <w:rFonts w:eastAsia="Times New Roman" w:cstheme="minorHAnsi"/>
          <w:color w:val="000000"/>
          <w:sz w:val="24"/>
          <w:szCs w:val="24"/>
        </w:rPr>
        <w:t xml:space="preserve">Your </w:t>
      </w:r>
      <w:r w:rsidR="00F01332" w:rsidRPr="00017C0A">
        <w:rPr>
          <w:rFonts w:eastAsia="Times New Roman" w:cstheme="minorHAnsi"/>
          <w:color w:val="000000"/>
          <w:sz w:val="24"/>
          <w:szCs w:val="24"/>
        </w:rPr>
        <w:t xml:space="preserve">case study </w:t>
      </w:r>
      <w:r w:rsidR="004F45E9" w:rsidRPr="00017C0A">
        <w:rPr>
          <w:rFonts w:eastAsia="Times New Roman" w:cstheme="minorHAnsi"/>
          <w:color w:val="000000"/>
          <w:sz w:val="24"/>
          <w:szCs w:val="24"/>
        </w:rPr>
        <w:t xml:space="preserve">paper </w:t>
      </w:r>
      <w:r w:rsidRPr="00017C0A">
        <w:rPr>
          <w:rFonts w:eastAsia="Times New Roman" w:cstheme="minorHAnsi"/>
          <w:color w:val="000000"/>
          <w:sz w:val="24"/>
          <w:szCs w:val="24"/>
        </w:rPr>
        <w:t xml:space="preserve">is due at the end of Week </w:t>
      </w:r>
      <w:r w:rsidR="004F45E9" w:rsidRPr="00017C0A">
        <w:rPr>
          <w:rFonts w:eastAsia="Times New Roman" w:cstheme="minorHAnsi"/>
          <w:color w:val="000000"/>
          <w:sz w:val="24"/>
          <w:szCs w:val="24"/>
        </w:rPr>
        <w:t>7</w:t>
      </w:r>
      <w:r w:rsidRPr="00017C0A">
        <w:rPr>
          <w:rFonts w:eastAsia="Times New Roman" w:cstheme="minorHAnsi"/>
          <w:color w:val="000000"/>
          <w:sz w:val="24"/>
          <w:szCs w:val="24"/>
        </w:rPr>
        <w:t xml:space="preserve">.  The purpose of the assignment is to apply your knowledge of the sources of nations’ long-term economic growth to develop a proposal for economic policies that encourage growth. This assignment is based on Chapter 19 in Meyer’s Everything Economic Book and on supplementary readings. </w:t>
      </w:r>
    </w:p>
    <w:p w14:paraId="0C05771C" w14:textId="77777777" w:rsidR="00A92D87" w:rsidRPr="00017C0A" w:rsidRDefault="00A92D87" w:rsidP="00A92D87">
      <w:pPr>
        <w:spacing w:before="274" w:after="274" w:line="240" w:lineRule="atLeast"/>
        <w:rPr>
          <w:rFonts w:eastAsia="Times New Roman" w:cstheme="minorHAnsi"/>
          <w:color w:val="000000"/>
          <w:sz w:val="27"/>
          <w:szCs w:val="27"/>
        </w:rPr>
      </w:pPr>
      <w:r w:rsidRPr="00017C0A">
        <w:rPr>
          <w:rFonts w:eastAsia="Times New Roman" w:cstheme="minorHAnsi"/>
          <w:b/>
          <w:bCs/>
          <w:color w:val="000000"/>
          <w:sz w:val="24"/>
          <w:szCs w:val="24"/>
          <w:u w:val="single"/>
        </w:rPr>
        <w:t>Description:</w:t>
      </w:r>
    </w:p>
    <w:p w14:paraId="48B72225" w14:textId="483746A9" w:rsidR="00A92D87" w:rsidRPr="00017C0A" w:rsidRDefault="00A92D87" w:rsidP="00A92D87">
      <w:pPr>
        <w:spacing w:before="274" w:after="274" w:line="240" w:lineRule="atLeast"/>
        <w:rPr>
          <w:rFonts w:eastAsia="Times New Roman" w:cstheme="minorHAnsi"/>
          <w:color w:val="000000"/>
          <w:sz w:val="27"/>
          <w:szCs w:val="27"/>
        </w:rPr>
      </w:pPr>
      <w:r w:rsidRPr="00017C0A">
        <w:rPr>
          <w:rFonts w:eastAsia="Times New Roman" w:cstheme="minorHAnsi"/>
          <w:color w:val="000000"/>
          <w:sz w:val="24"/>
          <w:szCs w:val="24"/>
        </w:rPr>
        <w:t xml:space="preserve">During Week 4, we studied concepts related to the sources of </w:t>
      </w:r>
      <w:r w:rsidR="00F932FA" w:rsidRPr="00017C0A">
        <w:rPr>
          <w:rFonts w:eastAsia="Times New Roman" w:cstheme="minorHAnsi"/>
          <w:color w:val="000000"/>
          <w:sz w:val="24"/>
          <w:szCs w:val="24"/>
        </w:rPr>
        <w:t xml:space="preserve">long-run </w:t>
      </w:r>
      <w:r w:rsidRPr="00017C0A">
        <w:rPr>
          <w:rFonts w:eastAsia="Times New Roman" w:cstheme="minorHAnsi"/>
          <w:color w:val="000000"/>
          <w:sz w:val="24"/>
          <w:szCs w:val="24"/>
        </w:rPr>
        <w:t xml:space="preserve">economic growth. </w:t>
      </w:r>
      <w:r w:rsidR="00F932FA" w:rsidRPr="00017C0A">
        <w:rPr>
          <w:rFonts w:eastAsia="Times New Roman" w:cstheme="minorHAnsi"/>
          <w:color w:val="000000"/>
          <w:sz w:val="24"/>
          <w:szCs w:val="24"/>
        </w:rPr>
        <w:t>This g</w:t>
      </w:r>
      <w:r w:rsidRPr="00017C0A">
        <w:rPr>
          <w:rFonts w:eastAsia="Times New Roman" w:cstheme="minorHAnsi"/>
          <w:color w:val="000000"/>
          <w:sz w:val="24"/>
          <w:szCs w:val="24"/>
        </w:rPr>
        <w:t xml:space="preserve">rowth benefits </w:t>
      </w:r>
      <w:r w:rsidR="00F932FA" w:rsidRPr="00017C0A">
        <w:rPr>
          <w:rFonts w:eastAsia="Times New Roman" w:cstheme="minorHAnsi"/>
          <w:color w:val="000000"/>
          <w:sz w:val="24"/>
          <w:szCs w:val="24"/>
        </w:rPr>
        <w:t xml:space="preserve">our </w:t>
      </w:r>
      <w:r w:rsidRPr="00017C0A">
        <w:rPr>
          <w:rFonts w:eastAsia="Times New Roman" w:cstheme="minorHAnsi"/>
          <w:color w:val="000000"/>
          <w:sz w:val="24"/>
          <w:szCs w:val="24"/>
        </w:rPr>
        <w:t>societ</w:t>
      </w:r>
      <w:r w:rsidR="00F932FA" w:rsidRPr="00017C0A">
        <w:rPr>
          <w:rFonts w:eastAsia="Times New Roman" w:cstheme="minorHAnsi"/>
          <w:color w:val="000000"/>
          <w:sz w:val="24"/>
          <w:szCs w:val="24"/>
        </w:rPr>
        <w:t>y</w:t>
      </w:r>
      <w:r w:rsidRPr="00017C0A">
        <w:rPr>
          <w:rFonts w:eastAsia="Times New Roman" w:cstheme="minorHAnsi"/>
          <w:color w:val="000000"/>
          <w:sz w:val="24"/>
          <w:szCs w:val="24"/>
        </w:rPr>
        <w:t xml:space="preserve"> by advancing our well-being and </w:t>
      </w:r>
      <w:r w:rsidR="00F932FA" w:rsidRPr="00017C0A">
        <w:rPr>
          <w:rFonts w:eastAsia="Times New Roman" w:cstheme="minorHAnsi"/>
          <w:color w:val="000000"/>
          <w:sz w:val="24"/>
          <w:szCs w:val="24"/>
        </w:rPr>
        <w:t xml:space="preserve">improving </w:t>
      </w:r>
      <w:r w:rsidRPr="00017C0A">
        <w:rPr>
          <w:rFonts w:eastAsia="Times New Roman" w:cstheme="minorHAnsi"/>
          <w:color w:val="000000"/>
          <w:sz w:val="24"/>
          <w:szCs w:val="24"/>
        </w:rPr>
        <w:t xml:space="preserve">our standard of living over time. The paper </w:t>
      </w:r>
      <w:r w:rsidR="004F45E9" w:rsidRPr="00017C0A">
        <w:rPr>
          <w:rFonts w:eastAsia="Times New Roman" w:cstheme="minorHAnsi"/>
          <w:color w:val="000000"/>
          <w:sz w:val="24"/>
          <w:szCs w:val="24"/>
        </w:rPr>
        <w:t xml:space="preserve">assignment </w:t>
      </w:r>
      <w:r w:rsidRPr="00017C0A">
        <w:rPr>
          <w:rFonts w:eastAsia="Times New Roman" w:cstheme="minorHAnsi"/>
          <w:color w:val="000000"/>
          <w:sz w:val="24"/>
          <w:szCs w:val="24"/>
        </w:rPr>
        <w:t xml:space="preserve">for this course asks you to define and explain examples of each of the sources of economic growth, and to develop proposals for economic policies that would encourage and promote each source of growth.  First, review Chapter </w:t>
      </w:r>
      <w:r w:rsidR="00F932FA" w:rsidRPr="00017C0A">
        <w:rPr>
          <w:rFonts w:eastAsia="Times New Roman" w:cstheme="minorHAnsi"/>
          <w:color w:val="000000"/>
          <w:sz w:val="24"/>
          <w:szCs w:val="24"/>
        </w:rPr>
        <w:t xml:space="preserve">19 </w:t>
      </w:r>
      <w:r w:rsidRPr="00017C0A">
        <w:rPr>
          <w:rFonts w:eastAsia="Times New Roman" w:cstheme="minorHAnsi"/>
          <w:color w:val="000000"/>
          <w:sz w:val="24"/>
          <w:szCs w:val="24"/>
        </w:rPr>
        <w:t xml:space="preserve">and </w:t>
      </w:r>
      <w:r w:rsidR="00F932FA" w:rsidRPr="00017C0A">
        <w:rPr>
          <w:rFonts w:eastAsia="Times New Roman" w:cstheme="minorHAnsi"/>
          <w:color w:val="000000"/>
          <w:sz w:val="24"/>
          <w:szCs w:val="24"/>
        </w:rPr>
        <w:t xml:space="preserve">then click on the links below to </w:t>
      </w:r>
      <w:r w:rsidRPr="00017C0A">
        <w:rPr>
          <w:rFonts w:eastAsia="Times New Roman" w:cstheme="minorHAnsi"/>
          <w:color w:val="000000"/>
          <w:sz w:val="24"/>
          <w:szCs w:val="24"/>
        </w:rPr>
        <w:t xml:space="preserve">read </w:t>
      </w:r>
      <w:r w:rsidR="00F932FA" w:rsidRPr="00017C0A">
        <w:rPr>
          <w:rFonts w:eastAsia="Times New Roman" w:cstheme="minorHAnsi"/>
          <w:color w:val="000000"/>
          <w:sz w:val="24"/>
          <w:szCs w:val="24"/>
        </w:rPr>
        <w:t>an article and watch the video on economic growth</w:t>
      </w:r>
      <w:r w:rsidRPr="00017C0A">
        <w:rPr>
          <w:rFonts w:eastAsia="Times New Roman" w:cstheme="minorHAnsi"/>
          <w:color w:val="000000"/>
          <w:sz w:val="24"/>
          <w:szCs w:val="24"/>
        </w:rPr>
        <w:t>:</w:t>
      </w:r>
    </w:p>
    <w:p w14:paraId="0BA799FC" w14:textId="77777777" w:rsidR="00A92D87" w:rsidRPr="00017C0A" w:rsidRDefault="00FE3942" w:rsidP="00A92D87">
      <w:pPr>
        <w:spacing w:before="274" w:after="274" w:line="240" w:lineRule="atLeast"/>
        <w:rPr>
          <w:rFonts w:cstheme="minorHAnsi"/>
        </w:rPr>
      </w:pPr>
      <w:hyperlink r:id="rId5" w:history="1">
        <w:r w:rsidR="00A92D87" w:rsidRPr="00017C0A">
          <w:rPr>
            <w:rStyle w:val="Hyperlink"/>
            <w:rFonts w:cstheme="minorHAnsi"/>
          </w:rPr>
          <w:t>https://research.stlouisfed.org/publications/page1-econ/2013/09/01/what-are-the-ingredients-for-economic-growth/</w:t>
        </w:r>
      </w:hyperlink>
    </w:p>
    <w:p w14:paraId="477018E7" w14:textId="3D2C941A" w:rsidR="00E43D97" w:rsidRPr="00017C0A" w:rsidRDefault="00FE3942" w:rsidP="00A92D87">
      <w:pPr>
        <w:spacing w:before="274" w:after="274" w:line="240" w:lineRule="atLeast"/>
        <w:rPr>
          <w:rFonts w:eastAsia="Times New Roman" w:cstheme="minorHAnsi"/>
          <w:color w:val="000000"/>
          <w:sz w:val="24"/>
          <w:szCs w:val="24"/>
        </w:rPr>
      </w:pPr>
      <w:hyperlink r:id="rId6" w:history="1">
        <w:r w:rsidR="00E43D97" w:rsidRPr="00017C0A">
          <w:rPr>
            <w:rStyle w:val="Hyperlink"/>
            <w:rFonts w:cstheme="minorHAnsi"/>
          </w:rPr>
          <w:t>https://www.khanacademy.org/economics-finance-domain/ap-macroeconomics/ap-long-run-consequences-of-stabilization-policies/economic-growth/v/understanding-economic-growth-ap-macroeconomics-khan-academy</w:t>
        </w:r>
      </w:hyperlink>
    </w:p>
    <w:p w14:paraId="2849939A" w14:textId="32783A8C" w:rsidR="00A92D87" w:rsidRPr="00017C0A" w:rsidRDefault="00A92D87" w:rsidP="00A92D87">
      <w:pPr>
        <w:spacing w:before="274" w:after="274" w:line="240" w:lineRule="atLeast"/>
        <w:rPr>
          <w:rFonts w:eastAsia="Times New Roman" w:cstheme="minorHAnsi"/>
          <w:color w:val="000000"/>
          <w:sz w:val="27"/>
          <w:szCs w:val="27"/>
        </w:rPr>
      </w:pPr>
      <w:r w:rsidRPr="00017C0A">
        <w:rPr>
          <w:rFonts w:eastAsia="Times New Roman" w:cstheme="minorHAnsi"/>
          <w:color w:val="000000"/>
          <w:sz w:val="24"/>
          <w:szCs w:val="24"/>
        </w:rPr>
        <w:t>You may read other articles as well and include them in your bibliography.</w:t>
      </w:r>
    </w:p>
    <w:p w14:paraId="29B050D1" w14:textId="77777777" w:rsidR="00A92D87" w:rsidRPr="00017C0A" w:rsidRDefault="00A92D87" w:rsidP="00A92D87">
      <w:pPr>
        <w:spacing w:before="274" w:after="274" w:line="240" w:lineRule="atLeast"/>
        <w:rPr>
          <w:rFonts w:eastAsia="Times New Roman" w:cstheme="minorHAnsi"/>
          <w:color w:val="000000"/>
          <w:sz w:val="27"/>
          <w:szCs w:val="27"/>
        </w:rPr>
      </w:pPr>
      <w:r w:rsidRPr="00017C0A">
        <w:rPr>
          <w:rFonts w:eastAsia="Times New Roman" w:cstheme="minorHAnsi"/>
          <w:color w:val="000000"/>
          <w:sz w:val="24"/>
          <w:szCs w:val="24"/>
        </w:rPr>
        <w:t>Using these resources:</w:t>
      </w:r>
    </w:p>
    <w:p w14:paraId="208339C1" w14:textId="77777777" w:rsidR="00F932FA" w:rsidRPr="00017C0A" w:rsidRDefault="00E43D97" w:rsidP="00A44145">
      <w:pPr>
        <w:numPr>
          <w:ilvl w:val="0"/>
          <w:numId w:val="1"/>
        </w:numPr>
        <w:spacing w:before="100" w:beforeAutospacing="1" w:after="0" w:line="240" w:lineRule="atLeast"/>
        <w:rPr>
          <w:rFonts w:eastAsia="Times New Roman" w:cstheme="minorHAnsi"/>
          <w:color w:val="000000"/>
          <w:sz w:val="27"/>
          <w:szCs w:val="27"/>
        </w:rPr>
      </w:pPr>
      <w:r w:rsidRPr="00017C0A">
        <w:rPr>
          <w:rFonts w:eastAsia="Times New Roman" w:cstheme="minorHAnsi"/>
          <w:color w:val="000000"/>
          <w:sz w:val="24"/>
          <w:szCs w:val="24"/>
        </w:rPr>
        <w:t xml:space="preserve">Define </w:t>
      </w:r>
      <w:r w:rsidR="00F932FA" w:rsidRPr="00017C0A">
        <w:rPr>
          <w:rFonts w:eastAsia="Times New Roman" w:cstheme="minorHAnsi"/>
          <w:color w:val="000000"/>
          <w:sz w:val="24"/>
          <w:szCs w:val="24"/>
        </w:rPr>
        <w:t xml:space="preserve">the sources of long run economic growth.  </w:t>
      </w:r>
    </w:p>
    <w:p w14:paraId="1A42977D" w14:textId="701B26A5" w:rsidR="00A92D87" w:rsidRPr="00017C0A" w:rsidRDefault="00F932FA" w:rsidP="00A44145">
      <w:pPr>
        <w:numPr>
          <w:ilvl w:val="0"/>
          <w:numId w:val="1"/>
        </w:numPr>
        <w:spacing w:before="100" w:beforeAutospacing="1" w:after="0" w:line="240" w:lineRule="atLeast"/>
        <w:rPr>
          <w:rFonts w:eastAsia="Times New Roman" w:cstheme="minorHAnsi"/>
          <w:color w:val="000000"/>
          <w:sz w:val="27"/>
          <w:szCs w:val="27"/>
        </w:rPr>
      </w:pPr>
      <w:r w:rsidRPr="00017C0A">
        <w:rPr>
          <w:rFonts w:eastAsia="Times New Roman" w:cstheme="minorHAnsi"/>
          <w:color w:val="000000"/>
          <w:sz w:val="24"/>
          <w:szCs w:val="24"/>
        </w:rPr>
        <w:t xml:space="preserve">Give an example of each of the sources of growth. </w:t>
      </w:r>
      <w:r w:rsidR="00A92D87" w:rsidRPr="00017C0A">
        <w:rPr>
          <w:rFonts w:eastAsia="Times New Roman" w:cstheme="minorHAnsi"/>
          <w:color w:val="000000"/>
          <w:sz w:val="24"/>
          <w:szCs w:val="24"/>
        </w:rPr>
        <w:t> </w:t>
      </w:r>
    </w:p>
    <w:p w14:paraId="07BA50C8" w14:textId="0B9E995D" w:rsidR="00A92D87" w:rsidRPr="00017C0A" w:rsidRDefault="00F932FA" w:rsidP="00A92D87">
      <w:pPr>
        <w:numPr>
          <w:ilvl w:val="0"/>
          <w:numId w:val="1"/>
        </w:numPr>
        <w:spacing w:before="100" w:beforeAutospacing="1" w:after="0" w:line="240" w:lineRule="atLeast"/>
        <w:rPr>
          <w:rFonts w:eastAsia="Times New Roman" w:cstheme="minorHAnsi"/>
          <w:color w:val="000000"/>
          <w:sz w:val="27"/>
          <w:szCs w:val="27"/>
        </w:rPr>
      </w:pPr>
      <w:r w:rsidRPr="00017C0A">
        <w:rPr>
          <w:rFonts w:eastAsia="Times New Roman" w:cstheme="minorHAnsi"/>
          <w:color w:val="000000"/>
          <w:sz w:val="24"/>
          <w:szCs w:val="24"/>
        </w:rPr>
        <w:t>Propose one policy for each source of growth that could enhance or s</w:t>
      </w:r>
      <w:r w:rsidR="004F45E9" w:rsidRPr="00017C0A">
        <w:rPr>
          <w:rFonts w:eastAsia="Times New Roman" w:cstheme="minorHAnsi"/>
          <w:color w:val="000000"/>
          <w:sz w:val="24"/>
          <w:szCs w:val="24"/>
        </w:rPr>
        <w:t>t</w:t>
      </w:r>
      <w:r w:rsidRPr="00017C0A">
        <w:rPr>
          <w:rFonts w:eastAsia="Times New Roman" w:cstheme="minorHAnsi"/>
          <w:color w:val="000000"/>
          <w:sz w:val="24"/>
          <w:szCs w:val="24"/>
        </w:rPr>
        <w:t xml:space="preserve">rengthen that source. </w:t>
      </w:r>
    </w:p>
    <w:p w14:paraId="11B9CF3E" w14:textId="31D46A45" w:rsidR="00A92D87" w:rsidRPr="00017C0A" w:rsidRDefault="00A92D87" w:rsidP="00A92D87">
      <w:pPr>
        <w:numPr>
          <w:ilvl w:val="0"/>
          <w:numId w:val="1"/>
        </w:numPr>
        <w:spacing w:before="100" w:beforeAutospacing="1" w:after="0" w:line="240" w:lineRule="atLeast"/>
        <w:rPr>
          <w:rFonts w:eastAsia="Times New Roman" w:cstheme="minorHAnsi"/>
          <w:color w:val="000000"/>
          <w:sz w:val="27"/>
          <w:szCs w:val="27"/>
        </w:rPr>
      </w:pPr>
      <w:r w:rsidRPr="00017C0A">
        <w:rPr>
          <w:rFonts w:eastAsia="Times New Roman" w:cstheme="minorHAnsi"/>
          <w:color w:val="000000"/>
          <w:sz w:val="24"/>
          <w:szCs w:val="24"/>
        </w:rPr>
        <w:t xml:space="preserve">For you as an individual, what </w:t>
      </w:r>
      <w:r w:rsidR="00F932FA" w:rsidRPr="00017C0A">
        <w:rPr>
          <w:rFonts w:eastAsia="Times New Roman" w:cstheme="minorHAnsi"/>
          <w:color w:val="000000"/>
          <w:sz w:val="24"/>
          <w:szCs w:val="24"/>
        </w:rPr>
        <w:t>are the benefits of achieving strong economic growth in the United States?  What are the main challenges?</w:t>
      </w:r>
    </w:p>
    <w:p w14:paraId="400FD7B0" w14:textId="43E51B3C" w:rsidR="00A92D87" w:rsidRPr="00017C0A" w:rsidRDefault="00F932FA" w:rsidP="00A92D87">
      <w:pPr>
        <w:numPr>
          <w:ilvl w:val="0"/>
          <w:numId w:val="1"/>
        </w:numPr>
        <w:spacing w:before="100" w:beforeAutospacing="1" w:after="274" w:line="240" w:lineRule="atLeast"/>
        <w:rPr>
          <w:rFonts w:eastAsia="Times New Roman" w:cstheme="minorHAnsi"/>
          <w:color w:val="000000"/>
          <w:sz w:val="27"/>
          <w:szCs w:val="27"/>
        </w:rPr>
      </w:pPr>
      <w:r w:rsidRPr="00017C0A">
        <w:rPr>
          <w:rFonts w:eastAsia="Times New Roman" w:cstheme="minorHAnsi"/>
          <w:color w:val="000000"/>
          <w:sz w:val="24"/>
          <w:szCs w:val="24"/>
        </w:rPr>
        <w:t>F</w:t>
      </w:r>
      <w:r w:rsidR="00A92D87" w:rsidRPr="00017C0A">
        <w:rPr>
          <w:rFonts w:eastAsia="Times New Roman" w:cstheme="minorHAnsi"/>
          <w:color w:val="000000"/>
          <w:sz w:val="24"/>
          <w:szCs w:val="24"/>
        </w:rPr>
        <w:t>inally, at the conclusion of your paper please include a brief statement reflecting on what you feel you have learned from the assignment and how that learning may be applied to your life or work going forward.</w:t>
      </w:r>
    </w:p>
    <w:p w14:paraId="3AD25BF8" w14:textId="77777777" w:rsidR="00A92D87" w:rsidRPr="00017C0A" w:rsidRDefault="00A92D87" w:rsidP="00A92D87">
      <w:pPr>
        <w:spacing w:before="274" w:after="274" w:line="240" w:lineRule="atLeast"/>
        <w:rPr>
          <w:rFonts w:eastAsia="Times New Roman" w:cstheme="minorHAnsi"/>
          <w:color w:val="000000"/>
          <w:sz w:val="27"/>
          <w:szCs w:val="27"/>
        </w:rPr>
      </w:pPr>
      <w:r w:rsidRPr="00017C0A">
        <w:rPr>
          <w:rFonts w:eastAsia="Times New Roman" w:cstheme="minorHAnsi"/>
          <w:b/>
          <w:bCs/>
          <w:color w:val="000000"/>
          <w:sz w:val="24"/>
          <w:szCs w:val="24"/>
          <w:u w:val="single"/>
        </w:rPr>
        <w:t>Project Specifications:</w:t>
      </w:r>
    </w:p>
    <w:p w14:paraId="331F1B8D" w14:textId="77777777" w:rsidR="00A92D87" w:rsidRPr="00017C0A" w:rsidRDefault="00A92D87" w:rsidP="00A92D87">
      <w:pPr>
        <w:numPr>
          <w:ilvl w:val="0"/>
          <w:numId w:val="2"/>
        </w:numPr>
        <w:spacing w:before="274" w:after="0" w:line="240" w:lineRule="atLeast"/>
        <w:rPr>
          <w:rFonts w:eastAsia="Times New Roman" w:cstheme="minorHAnsi"/>
          <w:color w:val="000000"/>
          <w:sz w:val="27"/>
          <w:szCs w:val="27"/>
        </w:rPr>
      </w:pPr>
      <w:r w:rsidRPr="00017C0A">
        <w:rPr>
          <w:rFonts w:eastAsia="Times New Roman" w:cstheme="minorHAnsi"/>
          <w:color w:val="000000"/>
          <w:sz w:val="24"/>
          <w:szCs w:val="24"/>
        </w:rPr>
        <w:t>Must be a total of 800 to 1200 words</w:t>
      </w:r>
    </w:p>
    <w:p w14:paraId="4B70BDA0" w14:textId="22E729F6" w:rsidR="00A92D87" w:rsidRPr="00017C0A" w:rsidRDefault="00A92D87" w:rsidP="00A92D87">
      <w:pPr>
        <w:numPr>
          <w:ilvl w:val="0"/>
          <w:numId w:val="2"/>
        </w:numPr>
        <w:spacing w:before="100" w:beforeAutospacing="1" w:after="0" w:line="240" w:lineRule="atLeast"/>
        <w:rPr>
          <w:rFonts w:eastAsia="Times New Roman" w:cstheme="minorHAnsi"/>
          <w:color w:val="000000"/>
          <w:sz w:val="27"/>
          <w:szCs w:val="27"/>
        </w:rPr>
      </w:pPr>
      <w:r w:rsidRPr="00017C0A">
        <w:rPr>
          <w:rFonts w:eastAsia="Times New Roman" w:cstheme="minorHAnsi"/>
          <w:color w:val="000000"/>
          <w:sz w:val="24"/>
          <w:szCs w:val="24"/>
        </w:rPr>
        <w:t xml:space="preserve">Your </w:t>
      </w:r>
      <w:r w:rsidR="00017C0A" w:rsidRPr="00017C0A">
        <w:rPr>
          <w:rFonts w:eastAsia="Times New Roman" w:cstheme="minorHAnsi"/>
          <w:color w:val="000000"/>
          <w:sz w:val="24"/>
          <w:szCs w:val="24"/>
        </w:rPr>
        <w:t xml:space="preserve">case study </w:t>
      </w:r>
      <w:r w:rsidRPr="00017C0A">
        <w:rPr>
          <w:rFonts w:eastAsia="Times New Roman" w:cstheme="minorHAnsi"/>
          <w:color w:val="000000"/>
          <w:sz w:val="24"/>
          <w:szCs w:val="24"/>
        </w:rPr>
        <w:t xml:space="preserve">is due at the end of Week </w:t>
      </w:r>
      <w:r w:rsidR="008C6D10" w:rsidRPr="00017C0A">
        <w:rPr>
          <w:rFonts w:eastAsia="Times New Roman" w:cstheme="minorHAnsi"/>
          <w:color w:val="000000"/>
          <w:sz w:val="24"/>
          <w:szCs w:val="24"/>
        </w:rPr>
        <w:t>7</w:t>
      </w:r>
    </w:p>
    <w:p w14:paraId="3F276EF4" w14:textId="77777777" w:rsidR="00A92D87" w:rsidRPr="00017C0A" w:rsidRDefault="00A92D87" w:rsidP="00A92D87">
      <w:pPr>
        <w:numPr>
          <w:ilvl w:val="0"/>
          <w:numId w:val="2"/>
        </w:numPr>
        <w:spacing w:before="100" w:beforeAutospacing="1" w:after="0" w:line="240" w:lineRule="atLeast"/>
        <w:rPr>
          <w:rFonts w:eastAsia="Times New Roman" w:cstheme="minorHAnsi"/>
          <w:color w:val="000000"/>
          <w:sz w:val="27"/>
          <w:szCs w:val="27"/>
        </w:rPr>
      </w:pPr>
      <w:r w:rsidRPr="00017C0A">
        <w:rPr>
          <w:rFonts w:eastAsia="Times New Roman" w:cstheme="minorHAnsi"/>
          <w:color w:val="000000"/>
          <w:sz w:val="24"/>
          <w:szCs w:val="24"/>
        </w:rPr>
        <w:lastRenderedPageBreak/>
        <w:t>Include a bibliography with at least two references, presented in APA format</w:t>
      </w:r>
    </w:p>
    <w:p w14:paraId="66D85996" w14:textId="58D4FE1A" w:rsidR="00A92D87" w:rsidRPr="00017C0A" w:rsidRDefault="00A92D87" w:rsidP="00A92D87">
      <w:pPr>
        <w:numPr>
          <w:ilvl w:val="0"/>
          <w:numId w:val="2"/>
        </w:numPr>
        <w:spacing w:before="100" w:beforeAutospacing="1" w:after="0" w:line="240" w:lineRule="atLeast"/>
        <w:rPr>
          <w:rFonts w:eastAsia="Times New Roman" w:cstheme="minorHAnsi"/>
          <w:color w:val="000000"/>
          <w:sz w:val="27"/>
          <w:szCs w:val="27"/>
        </w:rPr>
      </w:pPr>
      <w:r w:rsidRPr="00017C0A">
        <w:rPr>
          <w:rFonts w:eastAsia="Times New Roman" w:cstheme="minorHAnsi"/>
          <w:color w:val="000000"/>
          <w:sz w:val="24"/>
          <w:szCs w:val="24"/>
        </w:rPr>
        <w:t>Check your paper for spelling and grammar prior to su</w:t>
      </w:r>
      <w:r w:rsidR="008C6D10" w:rsidRPr="00017C0A">
        <w:rPr>
          <w:rFonts w:eastAsia="Times New Roman" w:cstheme="minorHAnsi"/>
          <w:color w:val="000000"/>
          <w:sz w:val="24"/>
          <w:szCs w:val="24"/>
        </w:rPr>
        <w:t>b</w:t>
      </w:r>
      <w:r w:rsidRPr="00017C0A">
        <w:rPr>
          <w:rFonts w:eastAsia="Times New Roman" w:cstheme="minorHAnsi"/>
          <w:color w:val="000000"/>
          <w:sz w:val="24"/>
          <w:szCs w:val="24"/>
        </w:rPr>
        <w:t>mission</w:t>
      </w:r>
    </w:p>
    <w:p w14:paraId="14F1AC42" w14:textId="77777777" w:rsidR="00A92D87" w:rsidRPr="00017C0A" w:rsidRDefault="00A92D87" w:rsidP="00A92D87">
      <w:pPr>
        <w:numPr>
          <w:ilvl w:val="0"/>
          <w:numId w:val="2"/>
        </w:numPr>
        <w:spacing w:before="100" w:beforeAutospacing="1" w:after="274" w:line="240" w:lineRule="atLeast"/>
        <w:rPr>
          <w:rFonts w:eastAsia="Times New Roman" w:cstheme="minorHAnsi"/>
          <w:color w:val="000000"/>
          <w:sz w:val="27"/>
          <w:szCs w:val="27"/>
        </w:rPr>
      </w:pPr>
      <w:r w:rsidRPr="00017C0A">
        <w:rPr>
          <w:rFonts w:eastAsia="Times New Roman" w:cstheme="minorHAnsi"/>
          <w:b/>
          <w:bCs/>
          <w:i/>
          <w:iCs/>
          <w:color w:val="000000"/>
          <w:sz w:val="24"/>
          <w:szCs w:val="24"/>
          <w:u w:val="single"/>
        </w:rPr>
        <w:t>This paper must be written in your own words</w:t>
      </w:r>
    </w:p>
    <w:p w14:paraId="166A0E83" w14:textId="77777777" w:rsidR="00A92D87" w:rsidRPr="00017C0A" w:rsidRDefault="00A92D87" w:rsidP="00A92D87">
      <w:pPr>
        <w:spacing w:before="274" w:after="274" w:line="240" w:lineRule="atLeast"/>
        <w:rPr>
          <w:rFonts w:eastAsia="Times New Roman" w:cstheme="minorHAnsi"/>
          <w:color w:val="000000"/>
          <w:sz w:val="27"/>
          <w:szCs w:val="27"/>
        </w:rPr>
      </w:pPr>
      <w:r w:rsidRPr="00017C0A">
        <w:rPr>
          <w:rFonts w:eastAsia="Times New Roman" w:cstheme="minorHAnsi"/>
          <w:color w:val="000000"/>
          <w:sz w:val="27"/>
          <w:szCs w:val="27"/>
        </w:rPr>
        <w:t> </w:t>
      </w:r>
    </w:p>
    <w:p w14:paraId="7DBB6358" w14:textId="4024B17D" w:rsidR="00A92D87" w:rsidRPr="00017C0A" w:rsidRDefault="00A92D87" w:rsidP="00A92D87">
      <w:pPr>
        <w:spacing w:before="274" w:after="274" w:line="240" w:lineRule="atLeast"/>
        <w:rPr>
          <w:rFonts w:eastAsia="Times New Roman" w:cstheme="minorHAnsi"/>
          <w:color w:val="000000"/>
          <w:sz w:val="27"/>
          <w:szCs w:val="27"/>
        </w:rPr>
      </w:pPr>
      <w:r w:rsidRPr="00017C0A">
        <w:rPr>
          <w:rFonts w:eastAsia="Times New Roman" w:cstheme="minorHAnsi"/>
          <w:b/>
          <w:bCs/>
          <w:color w:val="000000"/>
          <w:sz w:val="24"/>
          <w:szCs w:val="24"/>
        </w:rPr>
        <w:t xml:space="preserve">Grading Rubric for </w:t>
      </w:r>
      <w:r w:rsidR="00017C0A">
        <w:rPr>
          <w:rFonts w:eastAsia="Times New Roman" w:cstheme="minorHAnsi"/>
          <w:b/>
          <w:bCs/>
          <w:color w:val="000000"/>
          <w:sz w:val="24"/>
          <w:szCs w:val="24"/>
        </w:rPr>
        <w:t>Case Study Paper</w:t>
      </w:r>
    </w:p>
    <w:tbl>
      <w:tblPr>
        <w:tblW w:w="9517" w:type="dxa"/>
        <w:tblCellSpacing w:w="7" w:type="dxa"/>
        <w:tblCellMar>
          <w:top w:w="15" w:type="dxa"/>
          <w:left w:w="15" w:type="dxa"/>
          <w:bottom w:w="15" w:type="dxa"/>
          <w:right w:w="15" w:type="dxa"/>
        </w:tblCellMar>
        <w:tblLook w:val="04A0" w:firstRow="1" w:lastRow="0" w:firstColumn="1" w:lastColumn="0" w:noHBand="0" w:noVBand="1"/>
      </w:tblPr>
      <w:tblGrid>
        <w:gridCol w:w="9792"/>
      </w:tblGrid>
      <w:tr w:rsidR="0005512D" w:rsidRPr="00017C0A" w14:paraId="6DCD35EA" w14:textId="77777777" w:rsidTr="007D3BED">
        <w:trPr>
          <w:tblCellSpacing w:w="7" w:type="dxa"/>
        </w:trPr>
        <w:tc>
          <w:tcPr>
            <w:tcW w:w="9489" w:type="dxa"/>
            <w:tcBorders>
              <w:top w:val="inset" w:sz="18" w:space="0" w:color="000000"/>
              <w:left w:val="inset" w:sz="18" w:space="0" w:color="000000"/>
              <w:bottom w:val="inset" w:sz="18" w:space="0" w:color="000000"/>
              <w:right w:val="inset" w:sz="18" w:space="0" w:color="000000"/>
            </w:tcBorders>
            <w:tcMar>
              <w:top w:w="0" w:type="dxa"/>
              <w:left w:w="29" w:type="dxa"/>
              <w:bottom w:w="0" w:type="dxa"/>
              <w:right w:w="29" w:type="dxa"/>
            </w:tcMar>
            <w:hideMark/>
          </w:tcPr>
          <w:tbl>
            <w:tblPr>
              <w:tblW w:w="9596" w:type="dxa"/>
              <w:tblCellMar>
                <w:left w:w="0" w:type="dxa"/>
                <w:right w:w="0" w:type="dxa"/>
              </w:tblCellMar>
              <w:tblLook w:val="04A0" w:firstRow="1" w:lastRow="0" w:firstColumn="1" w:lastColumn="0" w:noHBand="0" w:noVBand="1"/>
            </w:tblPr>
            <w:tblGrid>
              <w:gridCol w:w="1957"/>
              <w:gridCol w:w="528"/>
              <w:gridCol w:w="1429"/>
              <w:gridCol w:w="313"/>
              <w:gridCol w:w="1334"/>
              <w:gridCol w:w="463"/>
              <w:gridCol w:w="1092"/>
              <w:gridCol w:w="200"/>
              <w:gridCol w:w="2078"/>
              <w:gridCol w:w="202"/>
            </w:tblGrid>
            <w:tr w:rsidR="0005512D" w:rsidRPr="00017C0A" w14:paraId="03BCDAC7" w14:textId="22FD4C56" w:rsidTr="0005512D">
              <w:trPr>
                <w:gridAfter w:val="1"/>
                <w:wAfter w:w="105" w:type="pct"/>
              </w:trPr>
              <w:tc>
                <w:tcPr>
                  <w:tcW w:w="4895" w:type="pct"/>
                  <w:gridSpan w:val="9"/>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C0E82CD" w14:textId="77777777" w:rsidR="0005512D" w:rsidRPr="00017C0A" w:rsidRDefault="0005512D" w:rsidP="0005512D">
                  <w:pPr>
                    <w:spacing w:before="100" w:beforeAutospacing="1" w:after="100" w:afterAutospacing="1"/>
                    <w:rPr>
                      <w:rFonts w:cstheme="minorHAnsi"/>
                    </w:rPr>
                  </w:pPr>
                  <w:r w:rsidRPr="00017C0A">
                    <w:rPr>
                      <w:rFonts w:cstheme="minorHAnsi"/>
                      <w:b/>
                      <w:bCs/>
                      <w:sz w:val="18"/>
                      <w:szCs w:val="18"/>
                    </w:rPr>
                    <w:t xml:space="preserve">Econ 103 Case Study Rubric: Sources of Economic Growth </w:t>
                  </w:r>
                </w:p>
              </w:tc>
            </w:tr>
            <w:tr w:rsidR="0005512D" w:rsidRPr="00017C0A" w14:paraId="26117A47" w14:textId="6E4A07CA" w:rsidTr="0005512D">
              <w:trPr>
                <w:gridAfter w:val="1"/>
                <w:wAfter w:w="105" w:type="pct"/>
              </w:trPr>
              <w:tc>
                <w:tcPr>
                  <w:tcW w:w="10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F21B1C5" w14:textId="77777777" w:rsidR="0005512D" w:rsidRPr="00017C0A" w:rsidRDefault="0005512D" w:rsidP="0005512D">
                  <w:pPr>
                    <w:spacing w:before="100" w:beforeAutospacing="1" w:after="100" w:afterAutospacing="1"/>
                    <w:jc w:val="right"/>
                    <w:rPr>
                      <w:rFonts w:cstheme="minorHAnsi"/>
                    </w:rPr>
                  </w:pPr>
                </w:p>
              </w:tc>
              <w:tc>
                <w:tcPr>
                  <w:tcW w:w="1020" w:type="pct"/>
                  <w:gridSpan w:val="2"/>
                  <w:tcBorders>
                    <w:top w:val="nil"/>
                    <w:left w:val="nil"/>
                    <w:bottom w:val="single" w:sz="8" w:space="0" w:color="auto"/>
                    <w:right w:val="single" w:sz="8" w:space="0" w:color="auto"/>
                  </w:tcBorders>
                  <w:tcMar>
                    <w:top w:w="0" w:type="dxa"/>
                    <w:left w:w="108" w:type="dxa"/>
                    <w:bottom w:w="0" w:type="dxa"/>
                    <w:right w:w="108" w:type="dxa"/>
                  </w:tcMar>
                  <w:vAlign w:val="bottom"/>
                  <w:hideMark/>
                </w:tcPr>
                <w:p w14:paraId="4AADDC96" w14:textId="77777777" w:rsidR="0005512D" w:rsidRPr="00017C0A" w:rsidRDefault="0005512D" w:rsidP="0005512D">
                  <w:pPr>
                    <w:spacing w:before="100" w:beforeAutospacing="1" w:after="100" w:afterAutospacing="1"/>
                    <w:jc w:val="center"/>
                    <w:rPr>
                      <w:rFonts w:cstheme="minorHAnsi"/>
                      <w:sz w:val="18"/>
                      <w:szCs w:val="18"/>
                    </w:rPr>
                  </w:pPr>
                </w:p>
              </w:tc>
              <w:tc>
                <w:tcPr>
                  <w:tcW w:w="858" w:type="pct"/>
                  <w:gridSpan w:val="2"/>
                  <w:tcBorders>
                    <w:top w:val="nil"/>
                    <w:left w:val="nil"/>
                    <w:bottom w:val="single" w:sz="8" w:space="0" w:color="auto"/>
                    <w:right w:val="single" w:sz="8" w:space="0" w:color="auto"/>
                  </w:tcBorders>
                  <w:tcMar>
                    <w:top w:w="0" w:type="dxa"/>
                    <w:left w:w="108" w:type="dxa"/>
                    <w:bottom w:w="0" w:type="dxa"/>
                    <w:right w:w="108" w:type="dxa"/>
                  </w:tcMar>
                  <w:vAlign w:val="bottom"/>
                  <w:hideMark/>
                </w:tcPr>
                <w:p w14:paraId="0AF43073" w14:textId="77777777" w:rsidR="0005512D" w:rsidRPr="00017C0A" w:rsidRDefault="0005512D" w:rsidP="0005512D">
                  <w:pPr>
                    <w:spacing w:before="100" w:beforeAutospacing="1" w:after="100" w:afterAutospacing="1"/>
                    <w:jc w:val="center"/>
                    <w:rPr>
                      <w:rFonts w:cstheme="minorHAnsi"/>
                      <w:sz w:val="18"/>
                      <w:szCs w:val="18"/>
                    </w:rPr>
                  </w:pPr>
                </w:p>
              </w:tc>
              <w:tc>
                <w:tcPr>
                  <w:tcW w:w="810" w:type="pct"/>
                  <w:gridSpan w:val="2"/>
                  <w:tcBorders>
                    <w:top w:val="nil"/>
                    <w:left w:val="nil"/>
                    <w:bottom w:val="single" w:sz="8" w:space="0" w:color="auto"/>
                    <w:right w:val="single" w:sz="8" w:space="0" w:color="auto"/>
                  </w:tcBorders>
                  <w:tcMar>
                    <w:top w:w="0" w:type="dxa"/>
                    <w:left w:w="108" w:type="dxa"/>
                    <w:bottom w:w="0" w:type="dxa"/>
                    <w:right w:w="108" w:type="dxa"/>
                  </w:tcMar>
                  <w:vAlign w:val="bottom"/>
                  <w:hideMark/>
                </w:tcPr>
                <w:p w14:paraId="54F369F8" w14:textId="77777777" w:rsidR="0005512D" w:rsidRPr="00017C0A" w:rsidRDefault="0005512D" w:rsidP="0005512D">
                  <w:pPr>
                    <w:spacing w:before="100" w:beforeAutospacing="1" w:after="100" w:afterAutospacing="1"/>
                    <w:jc w:val="center"/>
                    <w:rPr>
                      <w:rFonts w:cstheme="minorHAnsi"/>
                      <w:sz w:val="18"/>
                      <w:szCs w:val="18"/>
                    </w:rPr>
                  </w:pPr>
                </w:p>
              </w:tc>
              <w:tc>
                <w:tcPr>
                  <w:tcW w:w="1186" w:type="pct"/>
                  <w:gridSpan w:val="2"/>
                  <w:tcBorders>
                    <w:top w:val="nil"/>
                    <w:left w:val="nil"/>
                    <w:bottom w:val="single" w:sz="8" w:space="0" w:color="auto"/>
                    <w:right w:val="single" w:sz="8" w:space="0" w:color="auto"/>
                  </w:tcBorders>
                  <w:tcMar>
                    <w:top w:w="0" w:type="dxa"/>
                    <w:left w:w="108" w:type="dxa"/>
                    <w:bottom w:w="0" w:type="dxa"/>
                    <w:right w:w="108" w:type="dxa"/>
                  </w:tcMar>
                  <w:vAlign w:val="bottom"/>
                  <w:hideMark/>
                </w:tcPr>
                <w:p w14:paraId="19351FCB" w14:textId="77777777" w:rsidR="0005512D" w:rsidRPr="00017C0A" w:rsidRDefault="0005512D" w:rsidP="0005512D">
                  <w:pPr>
                    <w:spacing w:before="100" w:beforeAutospacing="1" w:after="100" w:afterAutospacing="1"/>
                    <w:jc w:val="center"/>
                    <w:rPr>
                      <w:rFonts w:cstheme="minorHAnsi"/>
                      <w:sz w:val="18"/>
                      <w:szCs w:val="18"/>
                    </w:rPr>
                  </w:pPr>
                </w:p>
              </w:tc>
            </w:tr>
            <w:tr w:rsidR="0005512D" w:rsidRPr="00017C0A" w14:paraId="32D4A766" w14:textId="5AF443D0" w:rsidTr="0005512D">
              <w:tc>
                <w:tcPr>
                  <w:tcW w:w="10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8CACDE" w14:textId="77777777" w:rsidR="0005512D" w:rsidRPr="00017C0A" w:rsidRDefault="0005512D" w:rsidP="0005512D">
                  <w:pPr>
                    <w:spacing w:before="100" w:beforeAutospacing="1" w:after="100" w:afterAutospacing="1"/>
                    <w:rPr>
                      <w:rFonts w:cstheme="minorHAnsi"/>
                    </w:rPr>
                  </w:pPr>
                  <w:r w:rsidRPr="00017C0A">
                    <w:rPr>
                      <w:rFonts w:cstheme="minorHAnsi"/>
                      <w:sz w:val="18"/>
                      <w:szCs w:val="18"/>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14:paraId="3AD08788" w14:textId="77777777" w:rsidR="0005512D" w:rsidRPr="00017C0A" w:rsidRDefault="0005512D" w:rsidP="0005512D">
                  <w:pPr>
                    <w:spacing w:before="100" w:beforeAutospacing="1" w:after="100" w:afterAutospacing="1"/>
                    <w:rPr>
                      <w:rFonts w:cstheme="minorHAnsi"/>
                    </w:rPr>
                  </w:pPr>
                  <w:r w:rsidRPr="00017C0A">
                    <w:rPr>
                      <w:rFonts w:cstheme="minorHAnsi"/>
                      <w:sz w:val="18"/>
                      <w:szCs w:val="18"/>
                    </w:rPr>
                    <w:t xml:space="preserve">% </w:t>
                  </w:r>
                </w:p>
              </w:tc>
              <w:tc>
                <w:tcPr>
                  <w:tcW w:w="90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CEC3FCD" w14:textId="77777777" w:rsidR="0005512D" w:rsidRPr="00017C0A" w:rsidRDefault="0005512D" w:rsidP="0005512D">
                  <w:pPr>
                    <w:spacing w:before="100" w:beforeAutospacing="1" w:after="100" w:afterAutospacing="1"/>
                    <w:jc w:val="center"/>
                    <w:rPr>
                      <w:rFonts w:cstheme="minorHAnsi"/>
                    </w:rPr>
                  </w:pPr>
                  <w:r w:rsidRPr="00017C0A">
                    <w:rPr>
                      <w:rFonts w:cstheme="minorHAnsi"/>
                      <w:b/>
                      <w:bCs/>
                      <w:sz w:val="18"/>
                      <w:szCs w:val="18"/>
                    </w:rPr>
                    <w:t>Below Standard</w:t>
                  </w:r>
                </w:p>
              </w:tc>
              <w:tc>
                <w:tcPr>
                  <w:tcW w:w="93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E587BAE" w14:textId="77777777" w:rsidR="0005512D" w:rsidRPr="00017C0A" w:rsidRDefault="0005512D" w:rsidP="0005512D">
                  <w:pPr>
                    <w:spacing w:before="100" w:beforeAutospacing="1" w:after="100" w:afterAutospacing="1"/>
                    <w:jc w:val="center"/>
                    <w:rPr>
                      <w:rFonts w:cstheme="minorHAnsi"/>
                    </w:rPr>
                  </w:pPr>
                  <w:r w:rsidRPr="00017C0A">
                    <w:rPr>
                      <w:rFonts w:cstheme="minorHAnsi"/>
                      <w:b/>
                      <w:bCs/>
                      <w:sz w:val="18"/>
                      <w:szCs w:val="18"/>
                    </w:rPr>
                    <w:t>Approaching Standard</w:t>
                  </w:r>
                </w:p>
              </w:tc>
              <w:tc>
                <w:tcPr>
                  <w:tcW w:w="67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38DA4BD" w14:textId="77777777" w:rsidR="0005512D" w:rsidRPr="00017C0A" w:rsidRDefault="0005512D" w:rsidP="0005512D">
                  <w:pPr>
                    <w:spacing w:before="100" w:beforeAutospacing="1" w:after="100" w:afterAutospacing="1"/>
                    <w:jc w:val="center"/>
                    <w:rPr>
                      <w:rFonts w:cstheme="minorHAnsi"/>
                    </w:rPr>
                  </w:pPr>
                  <w:r w:rsidRPr="00017C0A">
                    <w:rPr>
                      <w:rFonts w:cstheme="minorHAnsi"/>
                      <w:b/>
                      <w:bCs/>
                      <w:sz w:val="18"/>
                      <w:szCs w:val="18"/>
                    </w:rPr>
                    <w:t>At Standard</w:t>
                  </w:r>
                </w:p>
              </w:tc>
              <w:tc>
                <w:tcPr>
                  <w:tcW w:w="118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BF5E164" w14:textId="77777777" w:rsidR="0005512D" w:rsidRPr="00017C0A" w:rsidRDefault="0005512D" w:rsidP="0005512D">
                  <w:pPr>
                    <w:spacing w:before="100" w:beforeAutospacing="1" w:after="100" w:afterAutospacing="1"/>
                    <w:jc w:val="center"/>
                    <w:rPr>
                      <w:rFonts w:cstheme="minorHAnsi"/>
                    </w:rPr>
                  </w:pPr>
                  <w:r w:rsidRPr="00017C0A">
                    <w:rPr>
                      <w:rFonts w:cstheme="minorHAnsi"/>
                      <w:b/>
                      <w:bCs/>
                      <w:sz w:val="18"/>
                      <w:szCs w:val="18"/>
                    </w:rPr>
                    <w:t>Exceeds Standard</w:t>
                  </w:r>
                </w:p>
              </w:tc>
            </w:tr>
            <w:tr w:rsidR="0005512D" w:rsidRPr="00017C0A" w14:paraId="52D4F7E1" w14:textId="3F540A60" w:rsidTr="0005512D">
              <w:trPr>
                <w:trHeight w:val="1393"/>
              </w:trPr>
              <w:tc>
                <w:tcPr>
                  <w:tcW w:w="10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26C761" w14:textId="77777777" w:rsidR="0005512D" w:rsidRPr="00017C0A" w:rsidRDefault="0005512D" w:rsidP="0005512D">
                  <w:pPr>
                    <w:rPr>
                      <w:rFonts w:cstheme="minorHAnsi"/>
                      <w:b/>
                      <w:bCs/>
                      <w:i/>
                      <w:iCs/>
                      <w:sz w:val="18"/>
                      <w:szCs w:val="18"/>
                    </w:rPr>
                  </w:pPr>
                  <w:r w:rsidRPr="00017C0A">
                    <w:rPr>
                      <w:rFonts w:cstheme="minorHAnsi"/>
                      <w:b/>
                      <w:bCs/>
                      <w:i/>
                      <w:iCs/>
                      <w:sz w:val="18"/>
                      <w:szCs w:val="18"/>
                    </w:rPr>
                    <w:t xml:space="preserve">Accuracy of summary </w:t>
                  </w:r>
                </w:p>
                <w:p w14:paraId="21BB871E" w14:textId="77777777" w:rsidR="0005512D" w:rsidRPr="00017C0A" w:rsidRDefault="0005512D" w:rsidP="0005512D">
                  <w:pPr>
                    <w:spacing w:before="120" w:after="120"/>
                    <w:rPr>
                      <w:rFonts w:cstheme="minorHAnsi"/>
                      <w:b/>
                      <w:bCs/>
                      <w:i/>
                      <w:iCs/>
                      <w:sz w:val="18"/>
                      <w:szCs w:val="18"/>
                    </w:rPr>
                  </w:pPr>
                  <w:r w:rsidRPr="00017C0A">
                    <w:rPr>
                      <w:rFonts w:cstheme="minorHAnsi"/>
                      <w:bCs/>
                      <w:i/>
                      <w:iCs/>
                      <w:sz w:val="18"/>
                      <w:szCs w:val="18"/>
                    </w:rPr>
                    <w:t>(Questions 1 and 2: sources of growth and examples)</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14:paraId="323B4A30" w14:textId="77777777" w:rsidR="0005512D" w:rsidRPr="00017C0A" w:rsidRDefault="0005512D" w:rsidP="0005512D">
                  <w:pPr>
                    <w:spacing w:before="100" w:beforeAutospacing="1" w:after="100" w:afterAutospacing="1"/>
                    <w:rPr>
                      <w:rFonts w:cstheme="minorHAnsi"/>
                    </w:rPr>
                  </w:pPr>
                  <w:r w:rsidRPr="00017C0A">
                    <w:rPr>
                      <w:rFonts w:cstheme="minorHAnsi"/>
                      <w:sz w:val="18"/>
                      <w:szCs w:val="18"/>
                    </w:rPr>
                    <w:t>20%</w:t>
                  </w:r>
                </w:p>
              </w:tc>
              <w:tc>
                <w:tcPr>
                  <w:tcW w:w="90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799E76F" w14:textId="77777777" w:rsidR="0005512D" w:rsidRPr="00017C0A" w:rsidRDefault="0005512D" w:rsidP="0005512D">
                  <w:pPr>
                    <w:spacing w:before="100" w:beforeAutospacing="1" w:after="100" w:afterAutospacing="1"/>
                    <w:ind w:right="144"/>
                    <w:rPr>
                      <w:rFonts w:cstheme="minorHAnsi"/>
                    </w:rPr>
                  </w:pPr>
                  <w:r w:rsidRPr="00017C0A">
                    <w:rPr>
                      <w:rFonts w:cstheme="minorHAnsi"/>
                      <w:sz w:val="18"/>
                      <w:szCs w:val="18"/>
                    </w:rPr>
                    <w:t>No explanation provided for questions 1 and 2.</w:t>
                  </w:r>
                </w:p>
              </w:tc>
              <w:tc>
                <w:tcPr>
                  <w:tcW w:w="93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650588D" w14:textId="77777777" w:rsidR="0005512D" w:rsidRPr="00017C0A" w:rsidRDefault="0005512D" w:rsidP="0005512D">
                  <w:pPr>
                    <w:spacing w:before="100" w:beforeAutospacing="1" w:after="100" w:afterAutospacing="1"/>
                    <w:ind w:right="144"/>
                    <w:rPr>
                      <w:rFonts w:cstheme="minorHAnsi"/>
                    </w:rPr>
                  </w:pPr>
                  <w:r w:rsidRPr="00017C0A">
                    <w:rPr>
                      <w:rFonts w:cstheme="minorHAnsi"/>
                      <w:sz w:val="18"/>
                      <w:szCs w:val="18"/>
                    </w:rPr>
                    <w:t>Partial or cursory explanation provided for questions 1 and 2 that may contain some errors.</w:t>
                  </w:r>
                </w:p>
              </w:tc>
              <w:tc>
                <w:tcPr>
                  <w:tcW w:w="67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3620125" w14:textId="77777777" w:rsidR="0005512D" w:rsidRPr="00017C0A" w:rsidRDefault="0005512D" w:rsidP="0005512D">
                  <w:pPr>
                    <w:spacing w:before="100" w:beforeAutospacing="1" w:after="100" w:afterAutospacing="1"/>
                    <w:ind w:right="144"/>
                    <w:rPr>
                      <w:rFonts w:cstheme="minorHAnsi"/>
                    </w:rPr>
                  </w:pPr>
                  <w:r w:rsidRPr="00017C0A">
                    <w:rPr>
                      <w:rFonts w:cstheme="minorHAnsi"/>
                      <w:sz w:val="18"/>
                      <w:szCs w:val="18"/>
                    </w:rPr>
                    <w:t>Brief but accurate explanation provided for questions 1 and 2.</w:t>
                  </w:r>
                </w:p>
              </w:tc>
              <w:tc>
                <w:tcPr>
                  <w:tcW w:w="118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1D2E62C" w14:textId="77777777" w:rsidR="0005512D" w:rsidRPr="00017C0A" w:rsidRDefault="0005512D" w:rsidP="0005512D">
                  <w:pPr>
                    <w:spacing w:before="100" w:beforeAutospacing="1" w:after="100" w:afterAutospacing="1"/>
                    <w:ind w:right="144"/>
                    <w:rPr>
                      <w:rFonts w:cstheme="minorHAnsi"/>
                    </w:rPr>
                  </w:pPr>
                  <w:r w:rsidRPr="00017C0A">
                    <w:rPr>
                      <w:rFonts w:cstheme="minorHAnsi"/>
                      <w:sz w:val="18"/>
                      <w:szCs w:val="18"/>
                    </w:rPr>
                    <w:t>Complete and well-developed explanation provided for questions 1 and 2.</w:t>
                  </w:r>
                </w:p>
              </w:tc>
            </w:tr>
            <w:tr w:rsidR="0005512D" w:rsidRPr="00017C0A" w14:paraId="3202182A" w14:textId="37C915DF" w:rsidTr="0005512D">
              <w:trPr>
                <w:trHeight w:val="1492"/>
              </w:trPr>
              <w:tc>
                <w:tcPr>
                  <w:tcW w:w="10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366108" w14:textId="77777777" w:rsidR="0005512D" w:rsidRPr="00017C0A" w:rsidRDefault="0005512D" w:rsidP="0005512D">
                  <w:pPr>
                    <w:rPr>
                      <w:rFonts w:cstheme="minorHAnsi"/>
                      <w:b/>
                      <w:bCs/>
                      <w:i/>
                      <w:iCs/>
                      <w:sz w:val="18"/>
                      <w:szCs w:val="18"/>
                    </w:rPr>
                  </w:pPr>
                  <w:r w:rsidRPr="00017C0A">
                    <w:rPr>
                      <w:rFonts w:cstheme="minorHAnsi"/>
                      <w:b/>
                      <w:bCs/>
                      <w:i/>
                      <w:iCs/>
                      <w:sz w:val="18"/>
                      <w:szCs w:val="18"/>
                    </w:rPr>
                    <w:t xml:space="preserve">Critical thinking using economic principles </w:t>
                  </w:r>
                </w:p>
                <w:p w14:paraId="74355821" w14:textId="7F57E793" w:rsidR="0005512D" w:rsidRPr="00017C0A" w:rsidRDefault="0005512D" w:rsidP="0005512D">
                  <w:pPr>
                    <w:spacing w:before="120" w:after="120"/>
                    <w:rPr>
                      <w:rFonts w:cstheme="minorHAnsi"/>
                    </w:rPr>
                  </w:pPr>
                  <w:r w:rsidRPr="00017C0A">
                    <w:rPr>
                      <w:rFonts w:cstheme="minorHAnsi"/>
                      <w:bCs/>
                      <w:i/>
                      <w:iCs/>
                      <w:sz w:val="18"/>
                      <w:szCs w:val="18"/>
                    </w:rPr>
                    <w:t>(Questions 3 and 4. Policies and challenges to growth)</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14:paraId="3D82DD3A" w14:textId="77777777" w:rsidR="0005512D" w:rsidRPr="00017C0A" w:rsidRDefault="0005512D" w:rsidP="0005512D">
                  <w:pPr>
                    <w:spacing w:before="100" w:beforeAutospacing="1" w:after="100" w:afterAutospacing="1"/>
                    <w:rPr>
                      <w:rFonts w:cstheme="minorHAnsi"/>
                    </w:rPr>
                  </w:pPr>
                  <w:r w:rsidRPr="00017C0A">
                    <w:rPr>
                      <w:rFonts w:cstheme="minorHAnsi"/>
                      <w:sz w:val="18"/>
                      <w:szCs w:val="18"/>
                    </w:rPr>
                    <w:t>40%</w:t>
                  </w:r>
                </w:p>
              </w:tc>
              <w:tc>
                <w:tcPr>
                  <w:tcW w:w="90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06DE1FF" w14:textId="77777777" w:rsidR="0005512D" w:rsidRPr="00017C0A" w:rsidRDefault="0005512D" w:rsidP="0005512D">
                  <w:pPr>
                    <w:spacing w:before="100" w:beforeAutospacing="1" w:after="100" w:afterAutospacing="1"/>
                    <w:rPr>
                      <w:rFonts w:cstheme="minorHAnsi"/>
                    </w:rPr>
                  </w:pPr>
                  <w:r w:rsidRPr="00017C0A">
                    <w:rPr>
                      <w:rFonts w:cstheme="minorHAnsi"/>
                      <w:sz w:val="18"/>
                      <w:szCs w:val="18"/>
                    </w:rPr>
                    <w:t>No response provided for questions 3 and 4.</w:t>
                  </w:r>
                </w:p>
              </w:tc>
              <w:tc>
                <w:tcPr>
                  <w:tcW w:w="93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283CB00" w14:textId="77777777" w:rsidR="0005512D" w:rsidRPr="00017C0A" w:rsidRDefault="0005512D" w:rsidP="0005512D">
                  <w:pPr>
                    <w:spacing w:before="100" w:beforeAutospacing="1" w:after="100" w:afterAutospacing="1"/>
                    <w:rPr>
                      <w:rFonts w:cstheme="minorHAnsi"/>
                    </w:rPr>
                  </w:pPr>
                  <w:r w:rsidRPr="00017C0A">
                    <w:rPr>
                      <w:rFonts w:cstheme="minorHAnsi"/>
                      <w:sz w:val="18"/>
                      <w:szCs w:val="18"/>
                    </w:rPr>
                    <w:t>Partial or cursory responses provided for questions 3 and 4 or answers contain some errors.</w:t>
                  </w:r>
                </w:p>
              </w:tc>
              <w:tc>
                <w:tcPr>
                  <w:tcW w:w="67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50FB743" w14:textId="77777777" w:rsidR="0005512D" w:rsidRPr="00017C0A" w:rsidRDefault="0005512D" w:rsidP="0005512D">
                  <w:pPr>
                    <w:spacing w:before="100" w:beforeAutospacing="1" w:after="100" w:afterAutospacing="1"/>
                    <w:ind w:right="144"/>
                    <w:rPr>
                      <w:rFonts w:cstheme="minorHAnsi"/>
                    </w:rPr>
                  </w:pPr>
                  <w:r w:rsidRPr="00017C0A">
                    <w:rPr>
                      <w:rFonts w:cstheme="minorHAnsi"/>
                      <w:sz w:val="18"/>
                      <w:szCs w:val="18"/>
                    </w:rPr>
                    <w:t>Brief but accurate responses provided for questions 3 and 4.</w:t>
                  </w:r>
                </w:p>
              </w:tc>
              <w:tc>
                <w:tcPr>
                  <w:tcW w:w="118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6F64D5A" w14:textId="77777777" w:rsidR="0005512D" w:rsidRPr="00017C0A" w:rsidRDefault="0005512D" w:rsidP="0005512D">
                  <w:pPr>
                    <w:spacing w:before="100" w:beforeAutospacing="1" w:after="100" w:afterAutospacing="1"/>
                    <w:ind w:right="144"/>
                    <w:rPr>
                      <w:rFonts w:cstheme="minorHAnsi"/>
                    </w:rPr>
                  </w:pPr>
                  <w:r w:rsidRPr="00017C0A">
                    <w:rPr>
                      <w:rFonts w:cstheme="minorHAnsi"/>
                      <w:sz w:val="18"/>
                      <w:szCs w:val="18"/>
                    </w:rPr>
                    <w:t>Complete and well-developed responses provided for questions 3 and 4.</w:t>
                  </w:r>
                </w:p>
              </w:tc>
            </w:tr>
            <w:tr w:rsidR="0005512D" w:rsidRPr="00017C0A" w14:paraId="44B0DC5C" w14:textId="43C4A165" w:rsidTr="0005512D">
              <w:trPr>
                <w:trHeight w:val="1420"/>
              </w:trPr>
              <w:tc>
                <w:tcPr>
                  <w:tcW w:w="10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65CC04" w14:textId="77777777" w:rsidR="0005512D" w:rsidRPr="00017C0A" w:rsidRDefault="0005512D" w:rsidP="0005512D">
                  <w:pPr>
                    <w:rPr>
                      <w:rFonts w:cstheme="minorHAnsi"/>
                      <w:b/>
                      <w:bCs/>
                      <w:i/>
                      <w:iCs/>
                      <w:sz w:val="18"/>
                      <w:szCs w:val="18"/>
                    </w:rPr>
                  </w:pPr>
                  <w:r w:rsidRPr="00017C0A">
                    <w:rPr>
                      <w:rFonts w:cstheme="minorHAnsi"/>
                      <w:b/>
                      <w:bCs/>
                      <w:i/>
                      <w:iCs/>
                      <w:sz w:val="18"/>
                      <w:szCs w:val="18"/>
                    </w:rPr>
                    <w:t xml:space="preserve">Applications to your life </w:t>
                  </w:r>
                </w:p>
                <w:p w14:paraId="7D50773D" w14:textId="62E74189" w:rsidR="0005512D" w:rsidRPr="00017C0A" w:rsidRDefault="0005512D" w:rsidP="0005512D">
                  <w:pPr>
                    <w:spacing w:before="120" w:after="120"/>
                    <w:rPr>
                      <w:rFonts w:cstheme="minorHAnsi"/>
                    </w:rPr>
                  </w:pPr>
                  <w:r w:rsidRPr="00017C0A">
                    <w:rPr>
                      <w:rFonts w:cstheme="minorHAnsi"/>
                      <w:bCs/>
                      <w:i/>
                      <w:iCs/>
                      <w:sz w:val="18"/>
                      <w:szCs w:val="18"/>
                    </w:rPr>
                    <w:t>(Question 5</w:t>
                  </w:r>
                  <w:r w:rsidR="007E47CE" w:rsidRPr="00017C0A">
                    <w:rPr>
                      <w:rFonts w:cstheme="minorHAnsi"/>
                      <w:bCs/>
                      <w:i/>
                      <w:iCs/>
                      <w:sz w:val="18"/>
                      <w:szCs w:val="18"/>
                    </w:rPr>
                    <w:t>)</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14:paraId="12FB4B6F" w14:textId="77777777" w:rsidR="0005512D" w:rsidRPr="00017C0A" w:rsidRDefault="0005512D" w:rsidP="0005512D">
                  <w:pPr>
                    <w:spacing w:before="100" w:beforeAutospacing="1" w:after="100" w:afterAutospacing="1"/>
                    <w:rPr>
                      <w:rFonts w:cstheme="minorHAnsi"/>
                    </w:rPr>
                  </w:pPr>
                  <w:r w:rsidRPr="00017C0A">
                    <w:rPr>
                      <w:rFonts w:cstheme="minorHAnsi"/>
                      <w:sz w:val="18"/>
                      <w:szCs w:val="18"/>
                    </w:rPr>
                    <w:t>20%</w:t>
                  </w:r>
                </w:p>
              </w:tc>
              <w:tc>
                <w:tcPr>
                  <w:tcW w:w="90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D89A6EF" w14:textId="77777777" w:rsidR="0005512D" w:rsidRPr="00017C0A" w:rsidRDefault="0005512D" w:rsidP="0005512D">
                  <w:pPr>
                    <w:spacing w:before="100" w:beforeAutospacing="1" w:after="100" w:afterAutospacing="1"/>
                    <w:rPr>
                      <w:rFonts w:cstheme="minorHAnsi"/>
                    </w:rPr>
                  </w:pPr>
                  <w:r w:rsidRPr="00017C0A">
                    <w:rPr>
                      <w:rFonts w:cstheme="minorHAnsi"/>
                      <w:sz w:val="18"/>
                      <w:szCs w:val="18"/>
                    </w:rPr>
                    <w:t>No responses provided for question 5.</w:t>
                  </w:r>
                </w:p>
              </w:tc>
              <w:tc>
                <w:tcPr>
                  <w:tcW w:w="93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4D5EED9" w14:textId="2A2A5E4E" w:rsidR="0005512D" w:rsidRPr="00017C0A" w:rsidRDefault="0005512D" w:rsidP="0005512D">
                  <w:pPr>
                    <w:spacing w:before="100" w:beforeAutospacing="1" w:after="100" w:afterAutospacing="1"/>
                    <w:rPr>
                      <w:rFonts w:cstheme="minorHAnsi"/>
                    </w:rPr>
                  </w:pPr>
                  <w:r w:rsidRPr="00017C0A">
                    <w:rPr>
                      <w:rFonts w:cstheme="minorHAnsi"/>
                      <w:sz w:val="18"/>
                      <w:szCs w:val="18"/>
                    </w:rPr>
                    <w:t xml:space="preserve">Partial or cursory responses provided for question </w:t>
                  </w:r>
                  <w:r w:rsidR="00164730" w:rsidRPr="00017C0A">
                    <w:rPr>
                      <w:rFonts w:cstheme="minorHAnsi"/>
                      <w:sz w:val="18"/>
                      <w:szCs w:val="18"/>
                    </w:rPr>
                    <w:t>5</w:t>
                  </w:r>
                  <w:r w:rsidRPr="00017C0A">
                    <w:rPr>
                      <w:rFonts w:cstheme="minorHAnsi"/>
                      <w:sz w:val="18"/>
                      <w:szCs w:val="18"/>
                    </w:rPr>
                    <w:t>.  Responses may contain some errors.</w:t>
                  </w:r>
                </w:p>
              </w:tc>
              <w:tc>
                <w:tcPr>
                  <w:tcW w:w="673" w:type="pct"/>
                  <w:gridSpan w:val="2"/>
                  <w:tcBorders>
                    <w:top w:val="nil"/>
                    <w:left w:val="nil"/>
                    <w:bottom w:val="single" w:sz="8" w:space="0" w:color="auto"/>
                    <w:right w:val="single" w:sz="8" w:space="0" w:color="auto"/>
                  </w:tcBorders>
                  <w:tcMar>
                    <w:top w:w="0" w:type="dxa"/>
                    <w:left w:w="108" w:type="dxa"/>
                    <w:bottom w:w="0" w:type="dxa"/>
                    <w:right w:w="108" w:type="dxa"/>
                  </w:tcMar>
                </w:tcPr>
                <w:p w14:paraId="0E38D460" w14:textId="77777777" w:rsidR="0005512D" w:rsidRPr="00017C0A" w:rsidRDefault="0005512D" w:rsidP="0005512D">
                  <w:pPr>
                    <w:spacing w:before="100" w:beforeAutospacing="1" w:after="100" w:afterAutospacing="1"/>
                    <w:ind w:right="144"/>
                    <w:rPr>
                      <w:rFonts w:cstheme="minorHAnsi"/>
                      <w:sz w:val="18"/>
                      <w:szCs w:val="18"/>
                    </w:rPr>
                  </w:pPr>
                  <w:r w:rsidRPr="00017C0A">
                    <w:rPr>
                      <w:rFonts w:cstheme="minorHAnsi"/>
                      <w:sz w:val="18"/>
                      <w:szCs w:val="18"/>
                    </w:rPr>
                    <w:t>Brief but logical responses provided for question 5.</w:t>
                  </w:r>
                </w:p>
              </w:tc>
              <w:tc>
                <w:tcPr>
                  <w:tcW w:w="118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5381CAD" w14:textId="77777777" w:rsidR="0005512D" w:rsidRPr="00017C0A" w:rsidRDefault="0005512D" w:rsidP="0005512D">
                  <w:pPr>
                    <w:spacing w:before="100" w:beforeAutospacing="1" w:after="100" w:afterAutospacing="1"/>
                    <w:rPr>
                      <w:rFonts w:cstheme="minorHAnsi"/>
                    </w:rPr>
                  </w:pPr>
                  <w:r w:rsidRPr="00017C0A">
                    <w:rPr>
                      <w:rFonts w:cstheme="minorHAnsi"/>
                      <w:sz w:val="18"/>
                      <w:szCs w:val="18"/>
                    </w:rPr>
                    <w:t>Complete and well-developed responses provided for question 5.</w:t>
                  </w:r>
                </w:p>
              </w:tc>
            </w:tr>
            <w:tr w:rsidR="0005512D" w:rsidRPr="00017C0A" w14:paraId="4124655C" w14:textId="1C26BA3E" w:rsidTr="0005512D">
              <w:tc>
                <w:tcPr>
                  <w:tcW w:w="10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028226" w14:textId="77777777" w:rsidR="0005512D" w:rsidRPr="00017C0A" w:rsidRDefault="0005512D" w:rsidP="0005512D">
                  <w:pPr>
                    <w:spacing w:before="100" w:beforeAutospacing="1" w:after="120"/>
                    <w:rPr>
                      <w:rFonts w:cstheme="minorHAnsi"/>
                    </w:rPr>
                  </w:pPr>
                  <w:r w:rsidRPr="00017C0A">
                    <w:rPr>
                      <w:rFonts w:cstheme="minorHAnsi"/>
                      <w:b/>
                      <w:bCs/>
                      <w:i/>
                      <w:iCs/>
                      <w:sz w:val="18"/>
                      <w:szCs w:val="18"/>
                    </w:rPr>
                    <w:t>Effective writing</w:t>
                  </w:r>
                </w:p>
                <w:p w14:paraId="0B47C5A6" w14:textId="77777777" w:rsidR="0005512D" w:rsidRPr="00017C0A" w:rsidRDefault="0005512D" w:rsidP="0005512D">
                  <w:pPr>
                    <w:spacing w:after="100" w:afterAutospacing="1"/>
                    <w:rPr>
                      <w:rFonts w:cstheme="minorHAnsi"/>
                    </w:rPr>
                  </w:pPr>
                  <w:r w:rsidRPr="00017C0A">
                    <w:rPr>
                      <w:rFonts w:cstheme="minorHAnsi"/>
                      <w:sz w:val="18"/>
                      <w:szCs w:val="18"/>
                    </w:rPr>
                    <w:t xml:space="preserve">Case study is clearly organized and logically presented.  Writing includes proper grammar, </w:t>
                  </w:r>
                  <w:proofErr w:type="gramStart"/>
                  <w:r w:rsidRPr="00017C0A">
                    <w:rPr>
                      <w:rFonts w:cstheme="minorHAnsi"/>
                      <w:sz w:val="18"/>
                      <w:szCs w:val="18"/>
                    </w:rPr>
                    <w:t>spelling</w:t>
                  </w:r>
                  <w:proofErr w:type="gramEnd"/>
                  <w:r w:rsidRPr="00017C0A">
                    <w:rPr>
                      <w:rFonts w:cstheme="minorHAnsi"/>
                      <w:sz w:val="18"/>
                      <w:szCs w:val="18"/>
                    </w:rPr>
                    <w:t xml:space="preserve"> and punctuation (including verb agreement and complete sentences).</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14:paraId="5B761C9D" w14:textId="77777777" w:rsidR="0005512D" w:rsidRPr="00017C0A" w:rsidRDefault="0005512D" w:rsidP="0005512D">
                  <w:pPr>
                    <w:spacing w:before="100" w:beforeAutospacing="1" w:after="100" w:afterAutospacing="1"/>
                    <w:rPr>
                      <w:rFonts w:cstheme="minorHAnsi"/>
                    </w:rPr>
                  </w:pPr>
                  <w:r w:rsidRPr="00017C0A">
                    <w:rPr>
                      <w:rFonts w:cstheme="minorHAnsi"/>
                      <w:sz w:val="18"/>
                      <w:szCs w:val="18"/>
                    </w:rPr>
                    <w:t>10%</w:t>
                  </w:r>
                </w:p>
              </w:tc>
              <w:tc>
                <w:tcPr>
                  <w:tcW w:w="90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D348C6C" w14:textId="77777777" w:rsidR="0005512D" w:rsidRPr="00017C0A" w:rsidRDefault="0005512D" w:rsidP="0005512D">
                  <w:pPr>
                    <w:spacing w:before="100" w:beforeAutospacing="1" w:after="100" w:afterAutospacing="1"/>
                    <w:rPr>
                      <w:rFonts w:cstheme="minorHAnsi"/>
                    </w:rPr>
                  </w:pPr>
                  <w:r w:rsidRPr="00017C0A">
                    <w:rPr>
                      <w:rFonts w:cstheme="minorHAnsi"/>
                      <w:sz w:val="18"/>
                      <w:szCs w:val="18"/>
                    </w:rPr>
                    <w:t>Arguments presented in case study are poorly organized and difficult to follow. Writing includes numerous errors in grammar and spelling.</w:t>
                  </w:r>
                </w:p>
              </w:tc>
              <w:tc>
                <w:tcPr>
                  <w:tcW w:w="93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3FBFFD3" w14:textId="77777777" w:rsidR="0005512D" w:rsidRPr="00017C0A" w:rsidRDefault="0005512D" w:rsidP="0005512D">
                  <w:pPr>
                    <w:spacing w:before="100" w:beforeAutospacing="1" w:after="100" w:afterAutospacing="1"/>
                    <w:rPr>
                      <w:rFonts w:cstheme="minorHAnsi"/>
                    </w:rPr>
                  </w:pPr>
                  <w:r w:rsidRPr="00017C0A">
                    <w:rPr>
                      <w:rFonts w:cstheme="minorHAnsi"/>
                      <w:sz w:val="18"/>
                      <w:szCs w:val="18"/>
                    </w:rPr>
                    <w:t>Arguments presented in case study are poorly organized and difficult to follow. Writing includes some errors in grammar and spelling.</w:t>
                  </w:r>
                </w:p>
              </w:tc>
              <w:tc>
                <w:tcPr>
                  <w:tcW w:w="673" w:type="pct"/>
                  <w:gridSpan w:val="2"/>
                  <w:tcBorders>
                    <w:top w:val="nil"/>
                    <w:left w:val="nil"/>
                    <w:bottom w:val="single" w:sz="8" w:space="0" w:color="auto"/>
                    <w:right w:val="single" w:sz="8" w:space="0" w:color="auto"/>
                  </w:tcBorders>
                  <w:tcMar>
                    <w:top w:w="0" w:type="dxa"/>
                    <w:left w:w="108" w:type="dxa"/>
                    <w:bottom w:w="0" w:type="dxa"/>
                    <w:right w:w="108" w:type="dxa"/>
                  </w:tcMar>
                </w:tcPr>
                <w:p w14:paraId="35920D68" w14:textId="77777777" w:rsidR="0005512D" w:rsidRPr="00017C0A" w:rsidRDefault="0005512D" w:rsidP="0005512D">
                  <w:pPr>
                    <w:spacing w:before="100" w:beforeAutospacing="1" w:after="100" w:afterAutospacing="1"/>
                    <w:rPr>
                      <w:rFonts w:cstheme="minorHAnsi"/>
                    </w:rPr>
                  </w:pPr>
                  <w:r w:rsidRPr="00017C0A">
                    <w:rPr>
                      <w:rFonts w:cstheme="minorHAnsi"/>
                      <w:sz w:val="18"/>
                      <w:szCs w:val="18"/>
                    </w:rPr>
                    <w:t>Arguments presented in case study are well organized but difficult to follow. Writing includes few errors in grammar and spelling</w:t>
                  </w:r>
                </w:p>
              </w:tc>
              <w:tc>
                <w:tcPr>
                  <w:tcW w:w="118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F191AC2" w14:textId="77777777" w:rsidR="0005512D" w:rsidRPr="00017C0A" w:rsidRDefault="0005512D" w:rsidP="0005512D">
                  <w:pPr>
                    <w:spacing w:before="100" w:beforeAutospacing="1" w:after="100" w:afterAutospacing="1"/>
                    <w:rPr>
                      <w:rFonts w:cstheme="minorHAnsi"/>
                    </w:rPr>
                  </w:pPr>
                  <w:r w:rsidRPr="00017C0A">
                    <w:rPr>
                      <w:rFonts w:cstheme="minorHAnsi"/>
                      <w:sz w:val="18"/>
                      <w:szCs w:val="18"/>
                    </w:rPr>
                    <w:t>Arguments presented in case study are well organized and easy to follow. Writing includes no errors in grammar or spelling.</w:t>
                  </w:r>
                </w:p>
              </w:tc>
            </w:tr>
            <w:tr w:rsidR="0005512D" w:rsidRPr="00017C0A" w14:paraId="0E6890F0" w14:textId="304F60F4" w:rsidTr="0005512D">
              <w:trPr>
                <w:trHeight w:val="430"/>
              </w:trPr>
              <w:tc>
                <w:tcPr>
                  <w:tcW w:w="10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514EF1" w14:textId="77777777" w:rsidR="0005512D" w:rsidRPr="00017C0A" w:rsidRDefault="0005512D" w:rsidP="0005512D">
                  <w:pPr>
                    <w:spacing w:before="100" w:beforeAutospacing="1" w:after="120"/>
                    <w:rPr>
                      <w:rFonts w:cstheme="minorHAnsi"/>
                      <w:b/>
                      <w:bCs/>
                      <w:i/>
                      <w:iCs/>
                      <w:sz w:val="18"/>
                      <w:szCs w:val="18"/>
                    </w:rPr>
                  </w:pPr>
                  <w:r w:rsidRPr="00017C0A">
                    <w:rPr>
                      <w:rFonts w:cstheme="minorHAnsi"/>
                      <w:b/>
                      <w:bCs/>
                      <w:i/>
                      <w:iCs/>
                      <w:sz w:val="18"/>
                      <w:szCs w:val="18"/>
                    </w:rPr>
                    <w:t>Use of APA style in title, reference list and in-text citations</w:t>
                  </w:r>
                </w:p>
                <w:p w14:paraId="464E4932" w14:textId="77777777" w:rsidR="0005512D" w:rsidRPr="00017C0A" w:rsidRDefault="0005512D" w:rsidP="0005512D">
                  <w:pPr>
                    <w:pStyle w:val="gmail-msolistparagraph"/>
                    <w:spacing w:before="0" w:beforeAutospacing="0" w:after="120" w:afterAutospacing="0"/>
                    <w:rPr>
                      <w:rFonts w:asciiTheme="minorHAnsi" w:hAnsiTheme="minorHAnsi" w:cstheme="minorHAnsi"/>
                      <w:sz w:val="18"/>
                      <w:szCs w:val="18"/>
                    </w:rPr>
                  </w:pPr>
                  <w:r w:rsidRPr="00017C0A">
                    <w:rPr>
                      <w:rFonts w:asciiTheme="minorHAnsi" w:hAnsiTheme="minorHAnsi" w:cstheme="minorHAnsi"/>
                      <w:sz w:val="18"/>
                      <w:szCs w:val="18"/>
                    </w:rPr>
                    <w:t>Paper includes title page</w:t>
                  </w:r>
                </w:p>
                <w:p w14:paraId="445ACE3E" w14:textId="77777777" w:rsidR="0005512D" w:rsidRPr="00017C0A" w:rsidRDefault="0005512D" w:rsidP="0005512D">
                  <w:pPr>
                    <w:pStyle w:val="gmail-msolistparagraph"/>
                    <w:spacing w:before="0" w:beforeAutospacing="0" w:after="120" w:afterAutospacing="0"/>
                    <w:rPr>
                      <w:rFonts w:asciiTheme="minorHAnsi" w:hAnsiTheme="minorHAnsi" w:cstheme="minorHAnsi"/>
                      <w:sz w:val="18"/>
                      <w:szCs w:val="18"/>
                    </w:rPr>
                  </w:pPr>
                  <w:r w:rsidRPr="00017C0A">
                    <w:rPr>
                      <w:rFonts w:asciiTheme="minorHAnsi" w:hAnsiTheme="minorHAnsi" w:cstheme="minorHAnsi"/>
                      <w:sz w:val="18"/>
                      <w:szCs w:val="18"/>
                    </w:rPr>
                    <w:t xml:space="preserve">All facts, figures and direct quotes are properly cited using APA format in-text citations.  </w:t>
                  </w:r>
                </w:p>
                <w:p w14:paraId="6AA6FA83" w14:textId="77777777" w:rsidR="0005512D" w:rsidRPr="00017C0A" w:rsidRDefault="0005512D" w:rsidP="0005512D">
                  <w:pPr>
                    <w:pStyle w:val="gmail-msolistparagraph"/>
                    <w:spacing w:before="0" w:beforeAutospacing="0" w:after="120" w:afterAutospacing="0"/>
                    <w:rPr>
                      <w:rFonts w:asciiTheme="minorHAnsi" w:hAnsiTheme="minorHAnsi" w:cstheme="minorHAnsi"/>
                      <w:sz w:val="18"/>
                      <w:szCs w:val="18"/>
                    </w:rPr>
                  </w:pPr>
                  <w:r w:rsidRPr="00017C0A">
                    <w:rPr>
                      <w:rFonts w:asciiTheme="minorHAnsi" w:hAnsiTheme="minorHAnsi" w:cstheme="minorHAnsi"/>
                      <w:sz w:val="18"/>
                      <w:szCs w:val="18"/>
                    </w:rPr>
                    <w:lastRenderedPageBreak/>
                    <w:t xml:space="preserve">APA format sources are provided for all tables and figures. </w:t>
                  </w:r>
                </w:p>
                <w:p w14:paraId="22E55333" w14:textId="77777777" w:rsidR="0005512D" w:rsidRPr="00017C0A" w:rsidRDefault="0005512D" w:rsidP="0005512D">
                  <w:pPr>
                    <w:pStyle w:val="gmail-msolistparagraph"/>
                    <w:spacing w:before="0" w:beforeAutospacing="0" w:after="120" w:afterAutospacing="0"/>
                    <w:rPr>
                      <w:rFonts w:asciiTheme="minorHAnsi" w:hAnsiTheme="minorHAnsi" w:cstheme="minorHAnsi"/>
                      <w:sz w:val="18"/>
                      <w:szCs w:val="18"/>
                    </w:rPr>
                  </w:pPr>
                  <w:r w:rsidRPr="00017C0A">
                    <w:rPr>
                      <w:rFonts w:asciiTheme="minorHAnsi" w:hAnsiTheme="minorHAnsi" w:cstheme="minorHAnsi"/>
                      <w:sz w:val="18"/>
                      <w:szCs w:val="18"/>
                    </w:rPr>
                    <w:t xml:space="preserve">A reference list using APA format is included with at least two sources.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14:paraId="52B59CAD" w14:textId="77777777" w:rsidR="0005512D" w:rsidRPr="00017C0A" w:rsidRDefault="0005512D" w:rsidP="0005512D">
                  <w:pPr>
                    <w:spacing w:before="100" w:beforeAutospacing="1" w:after="100" w:afterAutospacing="1"/>
                    <w:rPr>
                      <w:rFonts w:cstheme="minorHAnsi"/>
                    </w:rPr>
                  </w:pPr>
                  <w:r w:rsidRPr="00017C0A">
                    <w:rPr>
                      <w:rFonts w:cstheme="minorHAnsi"/>
                      <w:sz w:val="18"/>
                      <w:szCs w:val="18"/>
                    </w:rPr>
                    <w:lastRenderedPageBreak/>
                    <w:t>10%</w:t>
                  </w:r>
                </w:p>
              </w:tc>
              <w:tc>
                <w:tcPr>
                  <w:tcW w:w="90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C4867D3" w14:textId="77777777" w:rsidR="0005512D" w:rsidRPr="00017C0A" w:rsidRDefault="0005512D" w:rsidP="0005512D">
                  <w:pPr>
                    <w:pStyle w:val="gmail-msolistparagraph"/>
                    <w:spacing w:before="0" w:beforeAutospacing="0" w:after="120" w:afterAutospacing="0"/>
                    <w:rPr>
                      <w:rFonts w:asciiTheme="minorHAnsi" w:hAnsiTheme="minorHAnsi" w:cstheme="minorHAnsi"/>
                      <w:sz w:val="18"/>
                      <w:szCs w:val="18"/>
                    </w:rPr>
                  </w:pPr>
                  <w:r w:rsidRPr="00017C0A">
                    <w:rPr>
                      <w:rFonts w:asciiTheme="minorHAnsi" w:hAnsiTheme="minorHAnsi" w:cstheme="minorHAnsi"/>
                      <w:sz w:val="18"/>
                      <w:szCs w:val="18"/>
                    </w:rPr>
                    <w:t>No title page included</w:t>
                  </w:r>
                </w:p>
                <w:p w14:paraId="20C3CE5D" w14:textId="77777777" w:rsidR="0005512D" w:rsidRPr="00017C0A" w:rsidRDefault="0005512D" w:rsidP="0005512D">
                  <w:pPr>
                    <w:pStyle w:val="gmail-msolistparagraph"/>
                    <w:spacing w:before="0" w:beforeAutospacing="0" w:after="120" w:afterAutospacing="0"/>
                    <w:rPr>
                      <w:rFonts w:asciiTheme="minorHAnsi" w:hAnsiTheme="minorHAnsi" w:cstheme="minorHAnsi"/>
                      <w:sz w:val="18"/>
                      <w:szCs w:val="18"/>
                    </w:rPr>
                  </w:pPr>
                  <w:r w:rsidRPr="00017C0A">
                    <w:rPr>
                      <w:rFonts w:asciiTheme="minorHAnsi" w:hAnsiTheme="minorHAnsi" w:cstheme="minorHAnsi"/>
                      <w:sz w:val="18"/>
                      <w:szCs w:val="18"/>
                    </w:rPr>
                    <w:t xml:space="preserve">No in-text citations are used for facts, </w:t>
                  </w:r>
                  <w:proofErr w:type="gramStart"/>
                  <w:r w:rsidRPr="00017C0A">
                    <w:rPr>
                      <w:rFonts w:asciiTheme="minorHAnsi" w:hAnsiTheme="minorHAnsi" w:cstheme="minorHAnsi"/>
                      <w:sz w:val="18"/>
                      <w:szCs w:val="18"/>
                    </w:rPr>
                    <w:t>figures</w:t>
                  </w:r>
                  <w:proofErr w:type="gramEnd"/>
                  <w:r w:rsidRPr="00017C0A">
                    <w:rPr>
                      <w:rFonts w:asciiTheme="minorHAnsi" w:hAnsiTheme="minorHAnsi" w:cstheme="minorHAnsi"/>
                      <w:sz w:val="18"/>
                      <w:szCs w:val="18"/>
                    </w:rPr>
                    <w:t xml:space="preserve"> or direct quotes.  </w:t>
                  </w:r>
                </w:p>
                <w:p w14:paraId="12D08EEB" w14:textId="77777777" w:rsidR="0005512D" w:rsidRPr="00017C0A" w:rsidRDefault="0005512D" w:rsidP="0005512D">
                  <w:pPr>
                    <w:pStyle w:val="gmail-msolistparagraph"/>
                    <w:spacing w:before="0" w:beforeAutospacing="0" w:after="120" w:afterAutospacing="0"/>
                    <w:rPr>
                      <w:rFonts w:asciiTheme="minorHAnsi" w:hAnsiTheme="minorHAnsi" w:cstheme="minorHAnsi"/>
                      <w:sz w:val="18"/>
                      <w:szCs w:val="18"/>
                    </w:rPr>
                  </w:pPr>
                  <w:r w:rsidRPr="00017C0A">
                    <w:rPr>
                      <w:rFonts w:asciiTheme="minorHAnsi" w:hAnsiTheme="minorHAnsi" w:cstheme="minorHAnsi"/>
                      <w:sz w:val="18"/>
                      <w:szCs w:val="18"/>
                    </w:rPr>
                    <w:t xml:space="preserve">No APA format sources are provided for tables and figures. </w:t>
                  </w:r>
                </w:p>
                <w:p w14:paraId="66078BA2" w14:textId="77777777" w:rsidR="0005512D" w:rsidRPr="00017C0A" w:rsidRDefault="0005512D" w:rsidP="0005512D">
                  <w:pPr>
                    <w:pStyle w:val="gmail-msolistparagraph"/>
                    <w:spacing w:before="0" w:beforeAutospacing="0" w:after="120" w:afterAutospacing="0"/>
                    <w:rPr>
                      <w:rFonts w:asciiTheme="minorHAnsi" w:hAnsiTheme="minorHAnsi" w:cstheme="minorHAnsi"/>
                    </w:rPr>
                  </w:pPr>
                  <w:r w:rsidRPr="00017C0A">
                    <w:rPr>
                      <w:rFonts w:asciiTheme="minorHAnsi" w:hAnsiTheme="minorHAnsi" w:cstheme="minorHAnsi"/>
                      <w:sz w:val="18"/>
                      <w:szCs w:val="18"/>
                    </w:rPr>
                    <w:lastRenderedPageBreak/>
                    <w:t xml:space="preserve">No reference list is included. </w:t>
                  </w:r>
                </w:p>
              </w:tc>
              <w:tc>
                <w:tcPr>
                  <w:tcW w:w="93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A84C3E1" w14:textId="77777777" w:rsidR="0005512D" w:rsidRPr="00017C0A" w:rsidRDefault="0005512D" w:rsidP="0005512D">
                  <w:pPr>
                    <w:pStyle w:val="gmail-msolistparagraph"/>
                    <w:spacing w:before="0" w:beforeAutospacing="0" w:after="120" w:afterAutospacing="0"/>
                    <w:rPr>
                      <w:rFonts w:asciiTheme="minorHAnsi" w:hAnsiTheme="minorHAnsi" w:cstheme="minorHAnsi"/>
                      <w:sz w:val="18"/>
                      <w:szCs w:val="18"/>
                    </w:rPr>
                  </w:pPr>
                  <w:r w:rsidRPr="00017C0A">
                    <w:rPr>
                      <w:rFonts w:asciiTheme="minorHAnsi" w:hAnsiTheme="minorHAnsi" w:cstheme="minorHAnsi"/>
                      <w:sz w:val="18"/>
                      <w:szCs w:val="18"/>
                    </w:rPr>
                    <w:lastRenderedPageBreak/>
                    <w:t>Title page included</w:t>
                  </w:r>
                </w:p>
                <w:p w14:paraId="625B7C82" w14:textId="77777777" w:rsidR="0005512D" w:rsidRPr="00017C0A" w:rsidRDefault="0005512D" w:rsidP="0005512D">
                  <w:pPr>
                    <w:pStyle w:val="gmail-msolistparagraph"/>
                    <w:spacing w:before="0" w:beforeAutospacing="0" w:after="120" w:afterAutospacing="0"/>
                    <w:rPr>
                      <w:rFonts w:asciiTheme="minorHAnsi" w:hAnsiTheme="minorHAnsi" w:cstheme="minorHAnsi"/>
                      <w:sz w:val="18"/>
                      <w:szCs w:val="18"/>
                    </w:rPr>
                  </w:pPr>
                  <w:r w:rsidRPr="00017C0A">
                    <w:rPr>
                      <w:rFonts w:asciiTheme="minorHAnsi" w:hAnsiTheme="minorHAnsi" w:cstheme="minorHAnsi"/>
                      <w:sz w:val="18"/>
                      <w:szCs w:val="18"/>
                    </w:rPr>
                    <w:t xml:space="preserve">APA format in-text citations are missing for many facts and figures or direct quotes.  </w:t>
                  </w:r>
                </w:p>
                <w:p w14:paraId="6AC46509" w14:textId="77777777" w:rsidR="0005512D" w:rsidRPr="00017C0A" w:rsidRDefault="0005512D" w:rsidP="0005512D">
                  <w:pPr>
                    <w:pStyle w:val="gmail-msolistparagraph"/>
                    <w:spacing w:before="0" w:beforeAutospacing="0" w:after="120" w:afterAutospacing="0"/>
                    <w:rPr>
                      <w:rFonts w:asciiTheme="minorHAnsi" w:hAnsiTheme="minorHAnsi" w:cstheme="minorHAnsi"/>
                      <w:sz w:val="18"/>
                      <w:szCs w:val="18"/>
                    </w:rPr>
                  </w:pPr>
                  <w:r w:rsidRPr="00017C0A">
                    <w:rPr>
                      <w:rFonts w:asciiTheme="minorHAnsi" w:hAnsiTheme="minorHAnsi" w:cstheme="minorHAnsi"/>
                      <w:sz w:val="18"/>
                      <w:szCs w:val="18"/>
                    </w:rPr>
                    <w:t xml:space="preserve">APA format sources are missing for tables and figures. </w:t>
                  </w:r>
                </w:p>
                <w:p w14:paraId="0B64F3FF" w14:textId="77777777" w:rsidR="0005512D" w:rsidRPr="00017C0A" w:rsidRDefault="0005512D" w:rsidP="0005512D">
                  <w:pPr>
                    <w:pStyle w:val="gmail-msolistparagraph"/>
                    <w:spacing w:before="0" w:beforeAutospacing="0" w:after="120" w:afterAutospacing="0"/>
                    <w:rPr>
                      <w:rFonts w:asciiTheme="minorHAnsi" w:hAnsiTheme="minorHAnsi" w:cstheme="minorHAnsi"/>
                      <w:sz w:val="18"/>
                      <w:szCs w:val="18"/>
                    </w:rPr>
                  </w:pPr>
                  <w:r w:rsidRPr="00017C0A">
                    <w:rPr>
                      <w:rFonts w:asciiTheme="minorHAnsi" w:hAnsiTheme="minorHAnsi" w:cstheme="minorHAnsi"/>
                      <w:sz w:val="18"/>
                      <w:szCs w:val="18"/>
                    </w:rPr>
                    <w:lastRenderedPageBreak/>
                    <w:t>A reference list using APA format is included with fewer than two sources.</w:t>
                  </w:r>
                </w:p>
              </w:tc>
              <w:tc>
                <w:tcPr>
                  <w:tcW w:w="67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AF13C81" w14:textId="77777777" w:rsidR="0005512D" w:rsidRPr="00017C0A" w:rsidRDefault="0005512D" w:rsidP="0005512D">
                  <w:pPr>
                    <w:pStyle w:val="gmail-msolistparagraph"/>
                    <w:spacing w:before="0" w:beforeAutospacing="0" w:after="120" w:afterAutospacing="0"/>
                    <w:rPr>
                      <w:rFonts w:asciiTheme="minorHAnsi" w:hAnsiTheme="minorHAnsi" w:cstheme="minorHAnsi"/>
                      <w:sz w:val="18"/>
                      <w:szCs w:val="18"/>
                    </w:rPr>
                  </w:pPr>
                  <w:r w:rsidRPr="00017C0A">
                    <w:rPr>
                      <w:rFonts w:asciiTheme="minorHAnsi" w:hAnsiTheme="minorHAnsi" w:cstheme="minorHAnsi"/>
                      <w:sz w:val="18"/>
                      <w:szCs w:val="18"/>
                    </w:rPr>
                    <w:lastRenderedPageBreak/>
                    <w:t>Title page included</w:t>
                  </w:r>
                </w:p>
                <w:p w14:paraId="53AAE38C" w14:textId="77777777" w:rsidR="0005512D" w:rsidRPr="00017C0A" w:rsidRDefault="0005512D" w:rsidP="0005512D">
                  <w:pPr>
                    <w:pStyle w:val="gmail-msolistparagraph"/>
                    <w:spacing w:before="0" w:beforeAutospacing="0" w:after="120" w:afterAutospacing="0"/>
                    <w:rPr>
                      <w:rFonts w:asciiTheme="minorHAnsi" w:hAnsiTheme="minorHAnsi" w:cstheme="minorHAnsi"/>
                      <w:sz w:val="18"/>
                      <w:szCs w:val="18"/>
                    </w:rPr>
                  </w:pPr>
                  <w:r w:rsidRPr="00017C0A">
                    <w:rPr>
                      <w:rFonts w:asciiTheme="minorHAnsi" w:hAnsiTheme="minorHAnsi" w:cstheme="minorHAnsi"/>
                      <w:sz w:val="18"/>
                      <w:szCs w:val="18"/>
                    </w:rPr>
                    <w:t xml:space="preserve">Some facts and figures and direct quotes are not properly cited using APA format in-text citations.  </w:t>
                  </w:r>
                </w:p>
                <w:p w14:paraId="5DE86506" w14:textId="77777777" w:rsidR="0005512D" w:rsidRPr="00017C0A" w:rsidRDefault="0005512D" w:rsidP="0005512D">
                  <w:pPr>
                    <w:pStyle w:val="gmail-msolistparagraph"/>
                    <w:spacing w:before="0" w:beforeAutospacing="0" w:after="120" w:afterAutospacing="0"/>
                    <w:rPr>
                      <w:rFonts w:asciiTheme="minorHAnsi" w:hAnsiTheme="minorHAnsi" w:cstheme="minorHAnsi"/>
                      <w:sz w:val="18"/>
                      <w:szCs w:val="18"/>
                    </w:rPr>
                  </w:pPr>
                  <w:r w:rsidRPr="00017C0A">
                    <w:rPr>
                      <w:rFonts w:asciiTheme="minorHAnsi" w:hAnsiTheme="minorHAnsi" w:cstheme="minorHAnsi"/>
                      <w:sz w:val="18"/>
                      <w:szCs w:val="18"/>
                    </w:rPr>
                    <w:lastRenderedPageBreak/>
                    <w:t xml:space="preserve">APA format sources are missing for some tables and figures. </w:t>
                  </w:r>
                </w:p>
                <w:p w14:paraId="377877FD" w14:textId="77777777" w:rsidR="0005512D" w:rsidRPr="00017C0A" w:rsidRDefault="0005512D" w:rsidP="0005512D">
                  <w:pPr>
                    <w:pStyle w:val="gmail-msolistparagraph"/>
                    <w:spacing w:before="0" w:beforeAutospacing="0" w:after="120" w:afterAutospacing="0"/>
                    <w:rPr>
                      <w:rFonts w:asciiTheme="minorHAnsi" w:hAnsiTheme="minorHAnsi" w:cstheme="minorHAnsi"/>
                      <w:sz w:val="18"/>
                      <w:szCs w:val="18"/>
                    </w:rPr>
                  </w:pPr>
                  <w:r w:rsidRPr="00017C0A">
                    <w:rPr>
                      <w:rFonts w:asciiTheme="minorHAnsi" w:hAnsiTheme="minorHAnsi" w:cstheme="minorHAnsi"/>
                      <w:sz w:val="18"/>
                      <w:szCs w:val="18"/>
                    </w:rPr>
                    <w:t>A reference list using APA format is included with fewer than two sources.</w:t>
                  </w:r>
                </w:p>
              </w:tc>
              <w:tc>
                <w:tcPr>
                  <w:tcW w:w="118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39FF277" w14:textId="77777777" w:rsidR="0005512D" w:rsidRPr="00017C0A" w:rsidRDefault="0005512D" w:rsidP="0005512D">
                  <w:pPr>
                    <w:pStyle w:val="gmail-msolistparagraph"/>
                    <w:spacing w:before="0" w:beforeAutospacing="0" w:after="120" w:afterAutospacing="0"/>
                    <w:rPr>
                      <w:rFonts w:asciiTheme="minorHAnsi" w:hAnsiTheme="minorHAnsi" w:cstheme="minorHAnsi"/>
                      <w:sz w:val="18"/>
                      <w:szCs w:val="18"/>
                    </w:rPr>
                  </w:pPr>
                  <w:r w:rsidRPr="00017C0A">
                    <w:rPr>
                      <w:rFonts w:asciiTheme="minorHAnsi" w:hAnsiTheme="minorHAnsi" w:cstheme="minorHAnsi"/>
                      <w:sz w:val="18"/>
                      <w:szCs w:val="18"/>
                    </w:rPr>
                    <w:lastRenderedPageBreak/>
                    <w:t>Title page included</w:t>
                  </w:r>
                </w:p>
                <w:p w14:paraId="4A2572A2" w14:textId="77777777" w:rsidR="0005512D" w:rsidRPr="00017C0A" w:rsidRDefault="0005512D" w:rsidP="0005512D">
                  <w:pPr>
                    <w:pStyle w:val="gmail-msolistparagraph"/>
                    <w:spacing w:before="0" w:beforeAutospacing="0" w:after="120" w:afterAutospacing="0"/>
                    <w:rPr>
                      <w:rFonts w:asciiTheme="minorHAnsi" w:hAnsiTheme="minorHAnsi" w:cstheme="minorHAnsi"/>
                      <w:sz w:val="18"/>
                      <w:szCs w:val="18"/>
                    </w:rPr>
                  </w:pPr>
                  <w:r w:rsidRPr="00017C0A">
                    <w:rPr>
                      <w:rFonts w:asciiTheme="minorHAnsi" w:hAnsiTheme="minorHAnsi" w:cstheme="minorHAnsi"/>
                      <w:sz w:val="18"/>
                      <w:szCs w:val="18"/>
                    </w:rPr>
                    <w:t xml:space="preserve">All facts and figures and direct quotes are properly cited using APA format in-text citations.  </w:t>
                  </w:r>
                </w:p>
                <w:p w14:paraId="19AB7B8F" w14:textId="77777777" w:rsidR="0005512D" w:rsidRPr="00017C0A" w:rsidRDefault="0005512D" w:rsidP="0005512D">
                  <w:pPr>
                    <w:pStyle w:val="gmail-msolistparagraph"/>
                    <w:spacing w:before="0" w:beforeAutospacing="0" w:after="120" w:afterAutospacing="0"/>
                    <w:rPr>
                      <w:rFonts w:asciiTheme="minorHAnsi" w:hAnsiTheme="minorHAnsi" w:cstheme="minorHAnsi"/>
                      <w:sz w:val="18"/>
                      <w:szCs w:val="18"/>
                    </w:rPr>
                  </w:pPr>
                  <w:r w:rsidRPr="00017C0A">
                    <w:rPr>
                      <w:rFonts w:asciiTheme="minorHAnsi" w:hAnsiTheme="minorHAnsi" w:cstheme="minorHAnsi"/>
                      <w:sz w:val="18"/>
                      <w:szCs w:val="18"/>
                    </w:rPr>
                    <w:t xml:space="preserve">APA format sources are provided for all tables and figures. </w:t>
                  </w:r>
                </w:p>
                <w:p w14:paraId="62AFD418" w14:textId="77777777" w:rsidR="0005512D" w:rsidRPr="00017C0A" w:rsidRDefault="0005512D" w:rsidP="0005512D">
                  <w:pPr>
                    <w:pStyle w:val="gmail-msolistparagraph"/>
                    <w:spacing w:before="0" w:beforeAutospacing="0" w:after="120" w:afterAutospacing="0"/>
                    <w:rPr>
                      <w:rFonts w:asciiTheme="minorHAnsi" w:hAnsiTheme="minorHAnsi" w:cstheme="minorHAnsi"/>
                      <w:sz w:val="18"/>
                      <w:szCs w:val="18"/>
                    </w:rPr>
                  </w:pPr>
                  <w:r w:rsidRPr="00017C0A">
                    <w:rPr>
                      <w:rFonts w:asciiTheme="minorHAnsi" w:hAnsiTheme="minorHAnsi" w:cstheme="minorHAnsi"/>
                      <w:sz w:val="18"/>
                      <w:szCs w:val="18"/>
                    </w:rPr>
                    <w:lastRenderedPageBreak/>
                    <w:t xml:space="preserve">A reference list using APA format is included with at least two sources. </w:t>
                  </w:r>
                </w:p>
              </w:tc>
            </w:tr>
          </w:tbl>
          <w:p w14:paraId="18DF2A2C" w14:textId="33234B5A" w:rsidR="0005512D" w:rsidRPr="00017C0A" w:rsidRDefault="0005512D" w:rsidP="0005512D">
            <w:pPr>
              <w:spacing w:before="100" w:beforeAutospacing="1" w:after="144" w:line="276" w:lineRule="atLeast"/>
              <w:rPr>
                <w:rFonts w:eastAsia="Times New Roman" w:cstheme="minorHAnsi"/>
                <w:sz w:val="24"/>
                <w:szCs w:val="24"/>
              </w:rPr>
            </w:pPr>
          </w:p>
        </w:tc>
      </w:tr>
    </w:tbl>
    <w:p w14:paraId="6E2A8BAD" w14:textId="77777777" w:rsidR="00A92D87" w:rsidRPr="00A92D87" w:rsidRDefault="00A92D87" w:rsidP="00A92D87">
      <w:pPr>
        <w:spacing w:before="274" w:after="274" w:line="240" w:lineRule="atLeast"/>
        <w:rPr>
          <w:rFonts w:ascii="Times New Roman" w:eastAsia="Times New Roman" w:hAnsi="Times New Roman" w:cs="Times New Roman"/>
          <w:color w:val="000000"/>
          <w:sz w:val="27"/>
          <w:szCs w:val="27"/>
        </w:rPr>
      </w:pPr>
      <w:r w:rsidRPr="00A92D87">
        <w:rPr>
          <w:rFonts w:ascii="Times New Roman" w:eastAsia="Times New Roman" w:hAnsi="Times New Roman" w:cs="Times New Roman"/>
          <w:color w:val="000000"/>
          <w:sz w:val="27"/>
          <w:szCs w:val="27"/>
        </w:rPr>
        <w:lastRenderedPageBreak/>
        <w:t> </w:t>
      </w:r>
    </w:p>
    <w:p w14:paraId="713D5C16" w14:textId="77777777" w:rsidR="00A92D87" w:rsidRPr="00A92D87" w:rsidRDefault="00A92D87" w:rsidP="00A92D87">
      <w:pPr>
        <w:spacing w:before="274" w:after="274" w:line="240" w:lineRule="atLeast"/>
        <w:rPr>
          <w:rFonts w:ascii="Times New Roman" w:eastAsia="Times New Roman" w:hAnsi="Times New Roman" w:cs="Times New Roman"/>
          <w:color w:val="000000"/>
          <w:sz w:val="27"/>
          <w:szCs w:val="27"/>
        </w:rPr>
      </w:pPr>
      <w:r w:rsidRPr="00A92D87">
        <w:rPr>
          <w:rFonts w:ascii="Times New Roman" w:eastAsia="Times New Roman" w:hAnsi="Times New Roman" w:cs="Times New Roman"/>
          <w:color w:val="000000"/>
          <w:sz w:val="27"/>
          <w:szCs w:val="27"/>
        </w:rPr>
        <w:t> </w:t>
      </w:r>
    </w:p>
    <w:p w14:paraId="2754B841" w14:textId="77777777" w:rsidR="00A92D87" w:rsidRDefault="00A92D87"/>
    <w:sectPr w:rsidR="00A92D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15929"/>
    <w:multiLevelType w:val="multilevel"/>
    <w:tmpl w:val="97C2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264D6"/>
    <w:multiLevelType w:val="multilevel"/>
    <w:tmpl w:val="67A4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D30B18"/>
    <w:multiLevelType w:val="multilevel"/>
    <w:tmpl w:val="A6381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CB3E44"/>
    <w:multiLevelType w:val="multilevel"/>
    <w:tmpl w:val="09D21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AA1780"/>
    <w:multiLevelType w:val="multilevel"/>
    <w:tmpl w:val="99C6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CD0CAB"/>
    <w:multiLevelType w:val="multilevel"/>
    <w:tmpl w:val="3898A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E64279"/>
    <w:multiLevelType w:val="multilevel"/>
    <w:tmpl w:val="CDD2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0"/>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14B"/>
    <w:rsid w:val="00017C0A"/>
    <w:rsid w:val="0005512D"/>
    <w:rsid w:val="00164730"/>
    <w:rsid w:val="00224EFD"/>
    <w:rsid w:val="002562F5"/>
    <w:rsid w:val="004F45E9"/>
    <w:rsid w:val="00515AE1"/>
    <w:rsid w:val="007B514B"/>
    <w:rsid w:val="007D3BED"/>
    <w:rsid w:val="007E47CE"/>
    <w:rsid w:val="008C6D10"/>
    <w:rsid w:val="00A92D87"/>
    <w:rsid w:val="00B370CC"/>
    <w:rsid w:val="00CD6856"/>
    <w:rsid w:val="00D4682F"/>
    <w:rsid w:val="00E43D97"/>
    <w:rsid w:val="00EC4EF2"/>
    <w:rsid w:val="00F01332"/>
    <w:rsid w:val="00F02154"/>
    <w:rsid w:val="00F932FA"/>
    <w:rsid w:val="00FE3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ECB69"/>
  <w15:chartTrackingRefBased/>
  <w15:docId w15:val="{9E3B585C-7152-47C3-B720-A8F49CE13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92D87"/>
    <w:rPr>
      <w:color w:val="0000FF"/>
      <w:u w:val="single"/>
    </w:rPr>
  </w:style>
  <w:style w:type="paragraph" w:customStyle="1" w:styleId="gmail-msolistparagraph">
    <w:name w:val="gmail-msolistparagraph"/>
    <w:basedOn w:val="Normal"/>
    <w:rsid w:val="0005512D"/>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05512D"/>
    <w:pPr>
      <w:tabs>
        <w:tab w:val="center" w:pos="4680"/>
        <w:tab w:val="right" w:pos="9360"/>
      </w:tabs>
      <w:spacing w:after="0" w:line="240" w:lineRule="auto"/>
    </w:pPr>
    <w:rPr>
      <w:rFonts w:ascii="Times New Roman" w:hAnsi="Times New Roman" w:cs="Times New Roman"/>
      <w:sz w:val="24"/>
      <w:szCs w:val="24"/>
    </w:rPr>
  </w:style>
  <w:style w:type="character" w:customStyle="1" w:styleId="HeaderChar">
    <w:name w:val="Header Char"/>
    <w:basedOn w:val="DefaultParagraphFont"/>
    <w:link w:val="Header"/>
    <w:uiPriority w:val="99"/>
    <w:rsid w:val="0005512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244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hanacademy.org/economics-finance-domain/ap-macroeconomics/ap-long-run-consequences-of-stabilization-policies/economic-growth/v/understanding-economic-growth-ap-macroeconomics-khan-academy" TargetMode="External"/><Relationship Id="rId5" Type="http://schemas.openxmlformats.org/officeDocument/2006/relationships/hyperlink" Target="https://research.stlouisfed.org/publications/page1-econ/2013/09/01/what-are-the-ingredients-for-economic-growt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850</Words>
  <Characters>4849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Burfisher</dc:creator>
  <cp:keywords/>
  <dc:description/>
  <cp:lastModifiedBy>Richard Rice</cp:lastModifiedBy>
  <cp:revision>14</cp:revision>
  <dcterms:created xsi:type="dcterms:W3CDTF">2020-03-01T18:10:00Z</dcterms:created>
  <dcterms:modified xsi:type="dcterms:W3CDTF">2020-05-29T19:31:00Z</dcterms:modified>
</cp:coreProperties>
</file>